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8277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500" w:lineRule="exact"/>
        <w:ind w:right="0" w:firstLine="880" w:firstLineChars="200"/>
        <w:textAlignment w:val="auto"/>
        <w:rPr>
          <w:rFonts w:hint="eastAsia" w:ascii="方正小标宋简体" w:hAnsi="方正小标宋简体" w:eastAsia="方正小标宋简体" w:cs="方正小标宋简体"/>
          <w:b w:val="0"/>
          <w:bCs w:val="0"/>
          <w:snapToGrid w:val="0"/>
          <w:color w:val="000000"/>
          <w:kern w:val="0"/>
          <w:sz w:val="44"/>
          <w:szCs w:val="44"/>
          <w:lang w:val="en-US" w:eastAsia="zh-CN"/>
        </w:rPr>
      </w:pPr>
      <w:r>
        <w:rPr>
          <w:rFonts w:hint="eastAsia" w:ascii="方正小标宋简体" w:hAnsi="方正小标宋简体" w:eastAsia="方正小标宋简体" w:cs="方正小标宋简体"/>
          <w:b w:val="0"/>
          <w:bCs w:val="0"/>
          <w:snapToGrid w:val="0"/>
          <w:color w:val="000000"/>
          <w:kern w:val="0"/>
          <w:sz w:val="44"/>
          <w:szCs w:val="44"/>
          <w:lang w:val="en-US" w:eastAsia="zh-CN"/>
        </w:rPr>
        <w:t>北京大学人民医院石家庄医院项目</w:t>
      </w:r>
    </w:p>
    <w:p w14:paraId="720D04B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500" w:lineRule="exact"/>
        <w:ind w:right="0" w:firstLine="440" w:firstLineChars="100"/>
        <w:textAlignment w:val="auto"/>
        <w:rPr>
          <w:rFonts w:hint="default" w:ascii="方正小标宋简体" w:hAnsi="方正小标宋简体" w:eastAsia="方正小标宋简体" w:cs="方正小标宋简体"/>
          <w:b w:val="0"/>
          <w:bCs w:val="0"/>
          <w:snapToGrid w:val="0"/>
          <w:color w:val="000000"/>
          <w:kern w:val="0"/>
          <w:sz w:val="44"/>
          <w:szCs w:val="44"/>
          <w:lang w:val="en-US" w:eastAsia="zh-CN"/>
        </w:rPr>
      </w:pPr>
      <w:r>
        <w:rPr>
          <w:rFonts w:hint="eastAsia" w:ascii="方正小标宋简体" w:hAnsi="方正小标宋简体" w:eastAsia="方正小标宋简体" w:cs="方正小标宋简体"/>
          <w:b w:val="0"/>
          <w:bCs w:val="0"/>
          <w:snapToGrid w:val="0"/>
          <w:color w:val="000000"/>
          <w:kern w:val="0"/>
          <w:sz w:val="44"/>
          <w:szCs w:val="44"/>
          <w:lang w:val="en-US" w:eastAsia="zh-CN"/>
        </w:rPr>
        <w:t>冷库建设</w:t>
      </w:r>
      <w:r>
        <w:rPr>
          <w:rFonts w:hint="default" w:ascii="方正小标宋简体" w:hAnsi="方正小标宋简体" w:eastAsia="方正小标宋简体" w:cs="方正小标宋简体"/>
          <w:b w:val="0"/>
          <w:bCs w:val="0"/>
          <w:snapToGrid w:val="0"/>
          <w:color w:val="000000"/>
          <w:kern w:val="0"/>
          <w:sz w:val="44"/>
          <w:szCs w:val="44"/>
          <w:lang w:val="en-US" w:eastAsia="zh-CN"/>
        </w:rPr>
        <w:t>及</w:t>
      </w:r>
      <w:r>
        <w:rPr>
          <w:rFonts w:hint="eastAsia" w:ascii="方正小标宋简体" w:hAnsi="方正小标宋简体" w:eastAsia="方正小标宋简体" w:cs="方正小标宋简体"/>
          <w:b w:val="0"/>
          <w:bCs w:val="0"/>
          <w:snapToGrid w:val="0"/>
          <w:color w:val="000000"/>
          <w:kern w:val="0"/>
          <w:sz w:val="44"/>
          <w:szCs w:val="44"/>
          <w:lang w:val="en-US" w:eastAsia="zh-CN"/>
        </w:rPr>
        <w:t>建华</w:t>
      </w:r>
      <w:r>
        <w:rPr>
          <w:rFonts w:hint="default" w:ascii="方正小标宋简体" w:hAnsi="方正小标宋简体" w:eastAsia="方正小标宋简体" w:cs="方正小标宋简体"/>
          <w:b w:val="0"/>
          <w:bCs w:val="0"/>
          <w:snapToGrid w:val="0"/>
          <w:color w:val="000000"/>
          <w:kern w:val="0"/>
          <w:sz w:val="44"/>
          <w:szCs w:val="44"/>
          <w:lang w:val="en-US" w:eastAsia="zh-CN"/>
        </w:rPr>
        <w:t>一期食堂冷库改造工程</w:t>
      </w:r>
    </w:p>
    <w:p w14:paraId="5E1CC54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500" w:lineRule="exact"/>
        <w:ind w:right="0" w:firstLine="2640" w:firstLineChars="600"/>
        <w:textAlignment w:val="auto"/>
        <w:rPr>
          <w:rFonts w:hint="eastAsia" w:ascii="方正小标宋简体" w:hAnsi="方正小标宋简体" w:eastAsia="方正小标宋简体" w:cs="方正小标宋简体"/>
          <w:b w:val="0"/>
          <w:bCs w:val="0"/>
          <w:snapToGrid w:val="0"/>
          <w:color w:val="000000"/>
          <w:kern w:val="0"/>
          <w:sz w:val="44"/>
          <w:szCs w:val="44"/>
          <w:lang w:val="en-US" w:eastAsia="zh-CN"/>
        </w:rPr>
      </w:pPr>
      <w:r>
        <w:rPr>
          <w:rFonts w:hint="eastAsia" w:ascii="方正小标宋简体" w:hAnsi="方正小标宋简体" w:eastAsia="方正小标宋简体" w:cs="方正小标宋简体"/>
          <w:b w:val="0"/>
          <w:bCs w:val="0"/>
          <w:snapToGrid w:val="0"/>
          <w:color w:val="000000"/>
          <w:kern w:val="0"/>
          <w:sz w:val="44"/>
          <w:szCs w:val="44"/>
          <w:lang w:val="en-US" w:eastAsia="zh-CN"/>
        </w:rPr>
        <w:t>征集供应商通知</w:t>
      </w:r>
    </w:p>
    <w:p w14:paraId="60A4999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方正仿宋_GB2312" w:hAnsi="方正仿宋_GB2312" w:eastAsia="方正仿宋_GB2312" w:cs="方正仿宋_GB2312"/>
          <w:b w:val="0"/>
          <w:sz w:val="32"/>
          <w:szCs w:val="32"/>
          <w:lang w:val="en-US" w:eastAsia="zh-CN"/>
        </w:rPr>
      </w:pPr>
      <w:r>
        <w:rPr>
          <w:rFonts w:hint="eastAsia" w:ascii="黑体" w:hAnsi="黑体" w:eastAsia="黑体" w:cs="黑体"/>
          <w:sz w:val="32"/>
          <w:szCs w:val="32"/>
          <w:lang w:val="en-US" w:eastAsia="zh-CN"/>
        </w:rPr>
        <w:t>各供应商：</w:t>
      </w:r>
    </w:p>
    <w:p w14:paraId="71FD46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我院北京大学人民医院石家庄医院项目</w:t>
      </w:r>
      <w:r>
        <w:rPr>
          <w:rFonts w:hint="eastAsia" w:ascii="仿宋_GB2312" w:hAnsi="仿宋_GB2312" w:cs="仿宋_GB2312"/>
          <w:sz w:val="32"/>
          <w:szCs w:val="32"/>
          <w:lang w:val="en-US" w:eastAsia="zh-CN"/>
        </w:rPr>
        <w:t>预计</w:t>
      </w:r>
      <w:r>
        <w:rPr>
          <w:rFonts w:hint="eastAsia" w:ascii="仿宋_GB2312" w:hAnsi="仿宋_GB2312" w:eastAsia="仿宋_GB2312" w:cs="仿宋_GB2312"/>
          <w:sz w:val="32"/>
          <w:szCs w:val="32"/>
          <w:lang w:val="en-US" w:eastAsia="zh-CN"/>
        </w:rPr>
        <w:t>建设3个冷库及1个阴凉库，同时拟对建华一期食堂冷库进行改造。为确保项目顺利实施，现面向社会公开征集具备相关资质和能力的供应商，欢迎符合条件的供应商踊跃报名参与。现将有关事项通知如下：</w:t>
      </w:r>
    </w:p>
    <w:p w14:paraId="1AD0D60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default" w:ascii="黑体" w:hAnsi="黑体" w:eastAsia="黑体" w:cs="黑体"/>
          <w:sz w:val="32"/>
          <w:szCs w:val="32"/>
          <w:lang w:val="en-US" w:eastAsia="zh-CN"/>
        </w:rPr>
        <w:t>项目概况</w:t>
      </w:r>
    </w:p>
    <w:p w14:paraId="2309C8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（一）项目名称:北京大学人民医院石家庄医院项目冷库建设</w:t>
      </w:r>
      <w:r>
        <w:rPr>
          <w:rFonts w:hint="default" w:ascii="仿宋_GB2312" w:hAnsi="仿宋_GB2312" w:eastAsia="仿宋_GB2312" w:cs="仿宋_GB2312"/>
          <w:b w:val="0"/>
          <w:bCs w:val="0"/>
          <w:kern w:val="2"/>
          <w:sz w:val="32"/>
          <w:szCs w:val="32"/>
          <w:lang w:val="en-US" w:eastAsia="zh-CN" w:bidi="ar-SA"/>
        </w:rPr>
        <w:t>及</w:t>
      </w:r>
      <w:r>
        <w:rPr>
          <w:rFonts w:hint="eastAsia" w:ascii="仿宋_GB2312" w:hAnsi="仿宋_GB2312" w:eastAsia="仿宋_GB2312" w:cs="仿宋_GB2312"/>
          <w:b w:val="0"/>
          <w:bCs w:val="0"/>
          <w:kern w:val="2"/>
          <w:sz w:val="32"/>
          <w:szCs w:val="32"/>
          <w:lang w:val="en-US" w:eastAsia="zh-CN" w:bidi="ar-SA"/>
        </w:rPr>
        <w:t>建华</w:t>
      </w:r>
      <w:r>
        <w:rPr>
          <w:rFonts w:hint="default" w:ascii="仿宋_GB2312" w:hAnsi="仿宋_GB2312" w:eastAsia="仿宋_GB2312" w:cs="仿宋_GB2312"/>
          <w:b w:val="0"/>
          <w:bCs w:val="0"/>
          <w:kern w:val="2"/>
          <w:sz w:val="32"/>
          <w:szCs w:val="32"/>
          <w:lang w:val="en-US" w:eastAsia="zh-CN" w:bidi="ar-SA"/>
        </w:rPr>
        <w:t>一期食堂冷库改造工程</w:t>
      </w:r>
      <w:r>
        <w:rPr>
          <w:rFonts w:hint="eastAsia" w:ascii="仿宋_GB2312" w:hAnsi="仿宋_GB2312" w:eastAsia="仿宋_GB2312" w:cs="仿宋_GB2312"/>
          <w:b w:val="0"/>
          <w:bCs w:val="0"/>
          <w:kern w:val="2"/>
          <w:sz w:val="32"/>
          <w:szCs w:val="32"/>
          <w:lang w:val="en-US" w:eastAsia="zh-CN" w:bidi="ar-SA"/>
        </w:rPr>
        <w:t>。</w:t>
      </w:r>
    </w:p>
    <w:p w14:paraId="66AC797F">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（二）项目内容：</w:t>
      </w:r>
    </w:p>
    <w:tbl>
      <w:tblPr>
        <w:tblStyle w:val="13"/>
        <w:tblW w:w="10763" w:type="dxa"/>
        <w:tblInd w:w="-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863"/>
        <w:gridCol w:w="1800"/>
        <w:gridCol w:w="1462"/>
        <w:gridCol w:w="1950"/>
        <w:gridCol w:w="2925"/>
        <w:gridCol w:w="1763"/>
      </w:tblGrid>
      <w:tr w14:paraId="67FC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trPr>
        <w:tc>
          <w:tcPr>
            <w:tcW w:w="863" w:type="dxa"/>
            <w:shd w:val="clear" w:color="auto" w:fill="FFFFFF"/>
            <w:tcMar>
              <w:top w:w="150" w:type="dxa"/>
              <w:left w:w="0" w:type="dxa"/>
              <w:bottom w:w="150" w:type="dxa"/>
              <w:right w:w="240" w:type="dxa"/>
            </w:tcMar>
            <w:vAlign w:val="center"/>
          </w:tcPr>
          <w:p w14:paraId="2C6C80D7">
            <w:pPr>
              <w:keepNext w:val="0"/>
              <w:keepLines w:val="0"/>
              <w:widowControl/>
              <w:suppressLineNumbers w:val="0"/>
              <w:jc w:val="center"/>
              <w:rPr>
                <w:rFonts w:hint="eastAsia"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序号</w:t>
            </w:r>
          </w:p>
        </w:tc>
        <w:tc>
          <w:tcPr>
            <w:tcW w:w="1800" w:type="dxa"/>
            <w:shd w:val="clear" w:color="auto" w:fill="FFFFFF"/>
            <w:tcMar>
              <w:top w:w="150" w:type="dxa"/>
              <w:left w:w="240" w:type="dxa"/>
              <w:bottom w:w="150" w:type="dxa"/>
              <w:right w:w="240" w:type="dxa"/>
            </w:tcMar>
            <w:vAlign w:val="center"/>
          </w:tcPr>
          <w:p w14:paraId="2B62ADC8">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库房名称</w:t>
            </w:r>
          </w:p>
        </w:tc>
        <w:tc>
          <w:tcPr>
            <w:tcW w:w="1462" w:type="dxa"/>
            <w:shd w:val="clear" w:color="auto" w:fill="FFFFFF"/>
            <w:tcMar>
              <w:top w:w="150" w:type="dxa"/>
              <w:left w:w="240" w:type="dxa"/>
              <w:bottom w:w="150" w:type="dxa"/>
              <w:right w:w="240" w:type="dxa"/>
            </w:tcMar>
            <w:vAlign w:val="center"/>
          </w:tcPr>
          <w:p w14:paraId="245F32CC">
            <w:pPr>
              <w:keepNext w:val="0"/>
              <w:keepLines w:val="0"/>
              <w:widowControl/>
              <w:suppressLineNumbers w:val="0"/>
              <w:jc w:val="both"/>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建设性质</w:t>
            </w:r>
          </w:p>
        </w:tc>
        <w:tc>
          <w:tcPr>
            <w:tcW w:w="1950" w:type="dxa"/>
            <w:shd w:val="clear" w:color="auto" w:fill="FFFFFF"/>
            <w:tcMar>
              <w:top w:w="150" w:type="dxa"/>
              <w:left w:w="240" w:type="dxa"/>
              <w:bottom w:w="150" w:type="dxa"/>
              <w:right w:w="240" w:type="dxa"/>
            </w:tcMar>
            <w:vAlign w:val="center"/>
          </w:tcPr>
          <w:p w14:paraId="0CCBFD65">
            <w:pPr>
              <w:keepNext w:val="0"/>
              <w:keepLines w:val="0"/>
              <w:widowControl/>
              <w:suppressLineNumbers w:val="0"/>
              <w:ind w:firstLine="480" w:firstLineChars="200"/>
              <w:jc w:val="both"/>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cs="仿宋_GB2312"/>
                <w:b w:val="0"/>
                <w:bCs w:val="0"/>
                <w:kern w:val="2"/>
                <w:sz w:val="24"/>
                <w:szCs w:val="24"/>
                <w:lang w:val="en-US" w:eastAsia="zh-CN" w:bidi="ar-SA"/>
              </w:rPr>
              <w:t>面积</w:t>
            </w:r>
          </w:p>
        </w:tc>
        <w:tc>
          <w:tcPr>
            <w:tcW w:w="2925" w:type="dxa"/>
            <w:shd w:val="clear" w:color="auto" w:fill="FFFFFF"/>
            <w:tcMar>
              <w:top w:w="150" w:type="dxa"/>
              <w:left w:w="240" w:type="dxa"/>
              <w:bottom w:w="150" w:type="dxa"/>
              <w:right w:w="240" w:type="dxa"/>
            </w:tcMar>
            <w:vAlign w:val="center"/>
          </w:tcPr>
          <w:p w14:paraId="390ED6A6">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温度要求</w:t>
            </w:r>
          </w:p>
        </w:tc>
        <w:tc>
          <w:tcPr>
            <w:tcW w:w="1763" w:type="dxa"/>
            <w:shd w:val="clear" w:color="auto" w:fill="FFFFFF"/>
            <w:tcMar>
              <w:top w:w="150" w:type="dxa"/>
              <w:left w:w="240" w:type="dxa"/>
              <w:bottom w:w="150" w:type="dxa"/>
              <w:right w:w="240" w:type="dxa"/>
            </w:tcMar>
            <w:vAlign w:val="center"/>
          </w:tcPr>
          <w:p w14:paraId="5FB74344">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备注</w:t>
            </w:r>
          </w:p>
        </w:tc>
      </w:tr>
      <w:tr w14:paraId="6544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3" w:type="dxa"/>
            <w:shd w:val="clear" w:color="auto" w:fill="FFFFFF"/>
            <w:tcMar>
              <w:top w:w="150" w:type="dxa"/>
              <w:left w:w="0" w:type="dxa"/>
              <w:bottom w:w="150" w:type="dxa"/>
              <w:right w:w="240" w:type="dxa"/>
            </w:tcMar>
            <w:vAlign w:val="center"/>
          </w:tcPr>
          <w:p w14:paraId="677E0CDD">
            <w:pPr>
              <w:keepNext w:val="0"/>
              <w:keepLines w:val="0"/>
              <w:widowControl/>
              <w:suppressLineNumbers w:val="0"/>
              <w:jc w:val="center"/>
              <w:rPr>
                <w:rFonts w:hint="eastAsia"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1</w:t>
            </w:r>
          </w:p>
        </w:tc>
        <w:tc>
          <w:tcPr>
            <w:tcW w:w="1800" w:type="dxa"/>
            <w:shd w:val="clear" w:color="auto" w:fill="FFFFFF"/>
            <w:tcMar>
              <w:top w:w="150" w:type="dxa"/>
              <w:left w:w="240" w:type="dxa"/>
              <w:bottom w:w="150" w:type="dxa"/>
              <w:right w:w="240" w:type="dxa"/>
            </w:tcMar>
            <w:vAlign w:val="center"/>
          </w:tcPr>
          <w:p w14:paraId="3EB72523">
            <w:pPr>
              <w:keepNext w:val="0"/>
              <w:keepLines w:val="0"/>
              <w:widowControl/>
              <w:suppressLineNumbers w:val="0"/>
              <w:jc w:val="both"/>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药房冷藏库</w:t>
            </w:r>
          </w:p>
        </w:tc>
        <w:tc>
          <w:tcPr>
            <w:tcW w:w="1462" w:type="dxa"/>
            <w:shd w:val="clear" w:color="auto" w:fill="FFFFFF"/>
            <w:tcMar>
              <w:top w:w="150" w:type="dxa"/>
              <w:left w:w="240" w:type="dxa"/>
              <w:bottom w:w="150" w:type="dxa"/>
              <w:right w:w="240" w:type="dxa"/>
            </w:tcMar>
            <w:vAlign w:val="center"/>
          </w:tcPr>
          <w:p w14:paraId="3E9B953C">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新建</w:t>
            </w:r>
          </w:p>
        </w:tc>
        <w:tc>
          <w:tcPr>
            <w:tcW w:w="1950" w:type="dxa"/>
            <w:shd w:val="clear" w:color="auto" w:fill="FFFFFF"/>
            <w:tcMar>
              <w:top w:w="150" w:type="dxa"/>
              <w:left w:w="240" w:type="dxa"/>
              <w:bottom w:w="150" w:type="dxa"/>
              <w:right w:w="240" w:type="dxa"/>
            </w:tcMar>
            <w:vAlign w:val="center"/>
          </w:tcPr>
          <w:p w14:paraId="0C8F9D2E">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cs="仿宋_GB2312"/>
                <w:b w:val="0"/>
                <w:bCs w:val="0"/>
                <w:kern w:val="2"/>
                <w:sz w:val="24"/>
                <w:szCs w:val="24"/>
                <w:lang w:val="en-US" w:eastAsia="zh-CN" w:bidi="ar-SA"/>
              </w:rPr>
              <w:t>24平米</w:t>
            </w:r>
          </w:p>
        </w:tc>
        <w:tc>
          <w:tcPr>
            <w:tcW w:w="2925" w:type="dxa"/>
            <w:shd w:val="clear" w:color="auto" w:fill="FFFFFF"/>
            <w:tcMar>
              <w:top w:w="150" w:type="dxa"/>
              <w:left w:w="240" w:type="dxa"/>
              <w:bottom w:w="150" w:type="dxa"/>
              <w:right w:w="240" w:type="dxa"/>
            </w:tcMar>
            <w:vAlign w:val="center"/>
          </w:tcPr>
          <w:p w14:paraId="41C496FD">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2℃～8℃</w:t>
            </w:r>
          </w:p>
        </w:tc>
        <w:tc>
          <w:tcPr>
            <w:tcW w:w="1763" w:type="dxa"/>
            <w:shd w:val="clear" w:color="auto" w:fill="FFFFFF"/>
            <w:tcMar>
              <w:top w:w="150" w:type="dxa"/>
              <w:left w:w="240" w:type="dxa"/>
              <w:bottom w:w="150" w:type="dxa"/>
              <w:right w:w="0" w:type="dxa"/>
            </w:tcMar>
            <w:vAlign w:val="center"/>
          </w:tcPr>
          <w:p w14:paraId="4C363B9D">
            <w:pPr>
              <w:keepNext w:val="0"/>
              <w:keepLines w:val="0"/>
              <w:widowControl/>
              <w:suppressLineNumbers w:val="0"/>
              <w:jc w:val="left"/>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药品冷藏存储</w:t>
            </w:r>
          </w:p>
        </w:tc>
      </w:tr>
      <w:tr w14:paraId="7DD7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3" w:type="dxa"/>
            <w:shd w:val="clear" w:color="auto" w:fill="FFFFFF"/>
            <w:tcMar>
              <w:top w:w="150" w:type="dxa"/>
              <w:left w:w="0" w:type="dxa"/>
              <w:bottom w:w="150" w:type="dxa"/>
              <w:right w:w="240" w:type="dxa"/>
            </w:tcMar>
            <w:vAlign w:val="center"/>
          </w:tcPr>
          <w:p w14:paraId="60D0785D">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2</w:t>
            </w:r>
          </w:p>
        </w:tc>
        <w:tc>
          <w:tcPr>
            <w:tcW w:w="1800" w:type="dxa"/>
            <w:shd w:val="clear" w:color="auto" w:fill="FFFFFF"/>
            <w:tcMar>
              <w:top w:w="150" w:type="dxa"/>
              <w:left w:w="240" w:type="dxa"/>
              <w:bottom w:w="150" w:type="dxa"/>
              <w:right w:w="240" w:type="dxa"/>
            </w:tcMar>
            <w:vAlign w:val="center"/>
          </w:tcPr>
          <w:p w14:paraId="6D82AC05">
            <w:pPr>
              <w:keepNext w:val="0"/>
              <w:keepLines w:val="0"/>
              <w:widowControl/>
              <w:suppressLineNumbers w:val="0"/>
              <w:jc w:val="both"/>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药房阴凉库</w:t>
            </w:r>
          </w:p>
        </w:tc>
        <w:tc>
          <w:tcPr>
            <w:tcW w:w="1462" w:type="dxa"/>
            <w:shd w:val="clear" w:color="auto" w:fill="FFFFFF"/>
            <w:tcMar>
              <w:top w:w="150" w:type="dxa"/>
              <w:left w:w="240" w:type="dxa"/>
              <w:bottom w:w="150" w:type="dxa"/>
              <w:right w:w="240" w:type="dxa"/>
            </w:tcMar>
            <w:vAlign w:val="center"/>
          </w:tcPr>
          <w:p w14:paraId="529F4CF8">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新建</w:t>
            </w:r>
          </w:p>
        </w:tc>
        <w:tc>
          <w:tcPr>
            <w:tcW w:w="1950" w:type="dxa"/>
            <w:shd w:val="clear" w:color="auto" w:fill="FFFFFF"/>
            <w:tcMar>
              <w:top w:w="150" w:type="dxa"/>
              <w:left w:w="240" w:type="dxa"/>
              <w:bottom w:w="150" w:type="dxa"/>
              <w:right w:w="240" w:type="dxa"/>
            </w:tcMar>
            <w:vAlign w:val="center"/>
          </w:tcPr>
          <w:p w14:paraId="33C61AB5">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cs="仿宋_GB2312"/>
                <w:b w:val="0"/>
                <w:bCs w:val="0"/>
                <w:kern w:val="2"/>
                <w:sz w:val="24"/>
                <w:szCs w:val="24"/>
                <w:lang w:val="en-US" w:eastAsia="zh-CN" w:bidi="ar-SA"/>
              </w:rPr>
              <w:t>45平米</w:t>
            </w:r>
          </w:p>
        </w:tc>
        <w:tc>
          <w:tcPr>
            <w:tcW w:w="2925" w:type="dxa"/>
            <w:shd w:val="clear" w:color="auto" w:fill="FFFFFF"/>
            <w:tcMar>
              <w:top w:w="150" w:type="dxa"/>
              <w:left w:w="240" w:type="dxa"/>
              <w:bottom w:w="150" w:type="dxa"/>
              <w:right w:w="240" w:type="dxa"/>
            </w:tcMar>
            <w:vAlign w:val="center"/>
          </w:tcPr>
          <w:p w14:paraId="7538ED0E">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10</w:t>
            </w:r>
            <w:r>
              <w:rPr>
                <w:rFonts w:hint="default" w:ascii="仿宋_GB2312" w:hAnsi="仿宋_GB2312" w:eastAsia="仿宋_GB2312" w:cs="仿宋_GB2312"/>
                <w:b w:val="0"/>
                <w:bCs w:val="0"/>
                <w:kern w:val="2"/>
                <w:sz w:val="24"/>
                <w:szCs w:val="24"/>
                <w:lang w:val="en-US" w:eastAsia="zh-CN" w:bidi="ar-SA"/>
              </w:rPr>
              <w:t>℃～20℃</w:t>
            </w:r>
          </w:p>
        </w:tc>
        <w:tc>
          <w:tcPr>
            <w:tcW w:w="1763" w:type="dxa"/>
            <w:shd w:val="clear" w:color="auto" w:fill="FFFFFF"/>
            <w:tcMar>
              <w:top w:w="150" w:type="dxa"/>
              <w:left w:w="240" w:type="dxa"/>
              <w:bottom w:w="150" w:type="dxa"/>
              <w:right w:w="0" w:type="dxa"/>
            </w:tcMar>
            <w:vAlign w:val="center"/>
          </w:tcPr>
          <w:p w14:paraId="7F611462">
            <w:pPr>
              <w:keepNext w:val="0"/>
              <w:keepLines w:val="0"/>
              <w:widowControl/>
              <w:suppressLineNumbers w:val="0"/>
              <w:jc w:val="left"/>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药品阴凉存储</w:t>
            </w:r>
          </w:p>
        </w:tc>
      </w:tr>
      <w:tr w14:paraId="2D93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3" w:type="dxa"/>
            <w:shd w:val="clear" w:color="auto" w:fill="FFFFFF"/>
            <w:tcMar>
              <w:top w:w="150" w:type="dxa"/>
              <w:left w:w="0" w:type="dxa"/>
              <w:bottom w:w="150" w:type="dxa"/>
              <w:right w:w="240" w:type="dxa"/>
            </w:tcMar>
            <w:vAlign w:val="center"/>
          </w:tcPr>
          <w:p w14:paraId="28400B86">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3</w:t>
            </w:r>
          </w:p>
        </w:tc>
        <w:tc>
          <w:tcPr>
            <w:tcW w:w="1800" w:type="dxa"/>
            <w:shd w:val="clear" w:color="auto" w:fill="FFFFFF"/>
            <w:tcMar>
              <w:top w:w="150" w:type="dxa"/>
              <w:left w:w="240" w:type="dxa"/>
              <w:bottom w:w="150" w:type="dxa"/>
              <w:right w:w="240" w:type="dxa"/>
            </w:tcMar>
            <w:vAlign w:val="center"/>
          </w:tcPr>
          <w:p w14:paraId="396DE8D6">
            <w:pPr>
              <w:keepNext w:val="0"/>
              <w:keepLines w:val="0"/>
              <w:widowControl/>
              <w:suppressLineNumbers w:val="0"/>
              <w:jc w:val="both"/>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检验科冷藏库</w:t>
            </w:r>
          </w:p>
        </w:tc>
        <w:tc>
          <w:tcPr>
            <w:tcW w:w="1462" w:type="dxa"/>
            <w:shd w:val="clear" w:color="auto" w:fill="FFFFFF"/>
            <w:tcMar>
              <w:top w:w="150" w:type="dxa"/>
              <w:left w:w="240" w:type="dxa"/>
              <w:bottom w:w="150" w:type="dxa"/>
              <w:right w:w="240" w:type="dxa"/>
            </w:tcMar>
            <w:vAlign w:val="center"/>
          </w:tcPr>
          <w:p w14:paraId="5EBDA154">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新建</w:t>
            </w:r>
          </w:p>
        </w:tc>
        <w:tc>
          <w:tcPr>
            <w:tcW w:w="1950" w:type="dxa"/>
            <w:shd w:val="clear" w:color="auto" w:fill="FFFFFF"/>
            <w:tcMar>
              <w:top w:w="150" w:type="dxa"/>
              <w:left w:w="240" w:type="dxa"/>
              <w:bottom w:w="150" w:type="dxa"/>
              <w:right w:w="240" w:type="dxa"/>
            </w:tcMar>
            <w:vAlign w:val="center"/>
          </w:tcPr>
          <w:p w14:paraId="14F7D1A8">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cs="仿宋_GB2312"/>
                <w:b w:val="0"/>
                <w:bCs w:val="0"/>
                <w:kern w:val="2"/>
                <w:sz w:val="24"/>
                <w:szCs w:val="24"/>
                <w:lang w:val="en-US" w:eastAsia="zh-CN" w:bidi="ar-SA"/>
              </w:rPr>
              <w:t>14平米</w:t>
            </w:r>
          </w:p>
        </w:tc>
        <w:tc>
          <w:tcPr>
            <w:tcW w:w="2925" w:type="dxa"/>
            <w:shd w:val="clear" w:color="auto" w:fill="FFFFFF"/>
            <w:tcMar>
              <w:top w:w="150" w:type="dxa"/>
              <w:left w:w="240" w:type="dxa"/>
              <w:bottom w:w="150" w:type="dxa"/>
              <w:right w:w="240" w:type="dxa"/>
            </w:tcMar>
            <w:vAlign w:val="center"/>
          </w:tcPr>
          <w:p w14:paraId="60C4BF70">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2℃～8℃</w:t>
            </w:r>
          </w:p>
        </w:tc>
        <w:tc>
          <w:tcPr>
            <w:tcW w:w="1763" w:type="dxa"/>
            <w:shd w:val="clear" w:color="auto" w:fill="FFFFFF"/>
            <w:tcMar>
              <w:top w:w="150" w:type="dxa"/>
              <w:left w:w="240" w:type="dxa"/>
              <w:bottom w:w="150" w:type="dxa"/>
              <w:right w:w="0" w:type="dxa"/>
            </w:tcMar>
            <w:vAlign w:val="center"/>
          </w:tcPr>
          <w:p w14:paraId="65AEAF2D">
            <w:pPr>
              <w:keepNext w:val="0"/>
              <w:keepLines w:val="0"/>
              <w:widowControl/>
              <w:suppressLineNumbers w:val="0"/>
              <w:jc w:val="left"/>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检验试剂、样本冷藏存储</w:t>
            </w:r>
          </w:p>
        </w:tc>
      </w:tr>
      <w:tr w14:paraId="133D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3" w:type="dxa"/>
            <w:shd w:val="clear" w:color="auto" w:fill="FFFFFF"/>
            <w:tcMar>
              <w:top w:w="150" w:type="dxa"/>
              <w:left w:w="0" w:type="dxa"/>
              <w:bottom w:w="150" w:type="dxa"/>
              <w:right w:w="240" w:type="dxa"/>
            </w:tcMar>
            <w:vAlign w:val="center"/>
          </w:tcPr>
          <w:p w14:paraId="0DFF5101">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4</w:t>
            </w:r>
          </w:p>
        </w:tc>
        <w:tc>
          <w:tcPr>
            <w:tcW w:w="1800" w:type="dxa"/>
            <w:shd w:val="clear" w:color="auto" w:fill="FFFFFF"/>
            <w:tcMar>
              <w:top w:w="150" w:type="dxa"/>
              <w:left w:w="240" w:type="dxa"/>
              <w:bottom w:w="150" w:type="dxa"/>
              <w:right w:w="240" w:type="dxa"/>
            </w:tcMar>
            <w:vAlign w:val="center"/>
          </w:tcPr>
          <w:p w14:paraId="5499CDCF">
            <w:pPr>
              <w:keepNext w:val="0"/>
              <w:keepLines w:val="0"/>
              <w:widowControl/>
              <w:suppressLineNumbers w:val="0"/>
              <w:jc w:val="both"/>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食堂冷库</w:t>
            </w:r>
          </w:p>
          <w:p w14:paraId="733749FD">
            <w:pPr>
              <w:keepNext w:val="0"/>
              <w:keepLines w:val="0"/>
              <w:widowControl/>
              <w:suppressLineNumbers w:val="0"/>
              <w:jc w:val="both"/>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（冷藏+冷冻）</w:t>
            </w:r>
          </w:p>
        </w:tc>
        <w:tc>
          <w:tcPr>
            <w:tcW w:w="1462" w:type="dxa"/>
            <w:shd w:val="clear" w:color="auto" w:fill="FFFFFF"/>
            <w:tcMar>
              <w:top w:w="150" w:type="dxa"/>
              <w:left w:w="240" w:type="dxa"/>
              <w:bottom w:w="150" w:type="dxa"/>
              <w:right w:w="240" w:type="dxa"/>
            </w:tcMar>
            <w:vAlign w:val="center"/>
          </w:tcPr>
          <w:p w14:paraId="36666B2B">
            <w:pPr>
              <w:keepNext w:val="0"/>
              <w:keepLines w:val="0"/>
              <w:widowControl/>
              <w:suppressLineNumbers w:val="0"/>
              <w:ind w:firstLine="240" w:firstLineChars="100"/>
              <w:jc w:val="left"/>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新建</w:t>
            </w:r>
          </w:p>
        </w:tc>
        <w:tc>
          <w:tcPr>
            <w:tcW w:w="1950" w:type="dxa"/>
            <w:shd w:val="clear" w:color="auto" w:fill="FFFFFF"/>
            <w:tcMar>
              <w:top w:w="150" w:type="dxa"/>
              <w:left w:w="240" w:type="dxa"/>
              <w:bottom w:w="150" w:type="dxa"/>
              <w:right w:w="240" w:type="dxa"/>
            </w:tcMar>
            <w:vAlign w:val="center"/>
          </w:tcPr>
          <w:p w14:paraId="6C14F5D3">
            <w:pPr>
              <w:keepNext w:val="0"/>
              <w:keepLines w:val="0"/>
              <w:widowControl/>
              <w:suppressLineNumbers w:val="0"/>
              <w:ind w:firstLine="240" w:firstLineChars="100"/>
              <w:jc w:val="both"/>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cs="仿宋_GB2312"/>
                <w:b w:val="0"/>
                <w:bCs w:val="0"/>
                <w:kern w:val="2"/>
                <w:sz w:val="24"/>
                <w:szCs w:val="24"/>
                <w:lang w:val="en-US" w:eastAsia="zh-CN" w:bidi="ar-SA"/>
              </w:rPr>
              <w:t>40平米（</w:t>
            </w:r>
            <w:r>
              <w:rPr>
                <w:rFonts w:hint="default" w:ascii="仿宋_GB2312" w:hAnsi="仿宋_GB2312" w:eastAsia="仿宋_GB2312" w:cs="仿宋_GB2312"/>
                <w:b w:val="0"/>
                <w:bCs w:val="0"/>
                <w:kern w:val="2"/>
                <w:sz w:val="24"/>
                <w:szCs w:val="24"/>
                <w:lang w:val="en-US" w:eastAsia="zh-CN" w:bidi="ar-SA"/>
              </w:rPr>
              <w:t>冷藏</w:t>
            </w:r>
            <w:r>
              <w:rPr>
                <w:rFonts w:hint="eastAsia" w:ascii="仿宋_GB2312" w:hAnsi="仿宋_GB2312" w:cs="仿宋_GB2312"/>
                <w:b w:val="0"/>
                <w:bCs w:val="0"/>
                <w:kern w:val="2"/>
                <w:sz w:val="24"/>
                <w:szCs w:val="24"/>
                <w:lang w:val="en-US" w:eastAsia="zh-CN" w:bidi="ar-SA"/>
              </w:rPr>
              <w:t>20平米</w:t>
            </w:r>
            <w:r>
              <w:rPr>
                <w:rFonts w:hint="default" w:ascii="仿宋_GB2312" w:hAnsi="仿宋_GB2312" w:eastAsia="仿宋_GB2312" w:cs="仿宋_GB2312"/>
                <w:b w:val="0"/>
                <w:bCs w:val="0"/>
                <w:kern w:val="2"/>
                <w:sz w:val="24"/>
                <w:szCs w:val="24"/>
                <w:lang w:val="en-US" w:eastAsia="zh-CN" w:bidi="ar-SA"/>
              </w:rPr>
              <w:t>+冷冻</w:t>
            </w:r>
            <w:r>
              <w:rPr>
                <w:rFonts w:hint="eastAsia" w:ascii="仿宋_GB2312" w:hAnsi="仿宋_GB2312" w:cs="仿宋_GB2312"/>
                <w:b w:val="0"/>
                <w:bCs w:val="0"/>
                <w:kern w:val="2"/>
                <w:sz w:val="24"/>
                <w:szCs w:val="24"/>
                <w:lang w:val="en-US" w:eastAsia="zh-CN" w:bidi="ar-SA"/>
              </w:rPr>
              <w:t>20平米）</w:t>
            </w:r>
          </w:p>
        </w:tc>
        <w:tc>
          <w:tcPr>
            <w:tcW w:w="2925" w:type="dxa"/>
            <w:shd w:val="clear" w:color="auto" w:fill="FFFFFF"/>
            <w:tcMar>
              <w:top w:w="150" w:type="dxa"/>
              <w:left w:w="240" w:type="dxa"/>
              <w:bottom w:w="150" w:type="dxa"/>
              <w:right w:w="240" w:type="dxa"/>
            </w:tcMar>
            <w:vAlign w:val="center"/>
          </w:tcPr>
          <w:p w14:paraId="2108C4DE">
            <w:pPr>
              <w:keepNext w:val="0"/>
              <w:keepLines w:val="0"/>
              <w:widowControl/>
              <w:suppressLineNumbers w:val="0"/>
              <w:jc w:val="both"/>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冷藏区0℃～5℃，冷冻区-18℃～-25℃</w:t>
            </w:r>
          </w:p>
        </w:tc>
        <w:tc>
          <w:tcPr>
            <w:tcW w:w="1763" w:type="dxa"/>
            <w:shd w:val="clear" w:color="auto" w:fill="FFFFFF"/>
            <w:tcMar>
              <w:top w:w="150" w:type="dxa"/>
              <w:left w:w="240" w:type="dxa"/>
              <w:bottom w:w="150" w:type="dxa"/>
              <w:right w:w="0" w:type="dxa"/>
            </w:tcMar>
            <w:vAlign w:val="center"/>
          </w:tcPr>
          <w:p w14:paraId="3FCE7E45">
            <w:pPr>
              <w:keepNext w:val="0"/>
              <w:keepLines w:val="0"/>
              <w:widowControl/>
              <w:suppressLineNumbers w:val="0"/>
              <w:ind w:firstLine="240" w:firstLineChars="100"/>
              <w:jc w:val="left"/>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食材存储</w:t>
            </w:r>
          </w:p>
        </w:tc>
      </w:tr>
      <w:tr w14:paraId="4518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3" w:type="dxa"/>
            <w:shd w:val="clear" w:color="auto" w:fill="FFFFFF"/>
            <w:tcMar>
              <w:top w:w="150" w:type="dxa"/>
              <w:left w:w="0" w:type="dxa"/>
              <w:bottom w:w="150" w:type="dxa"/>
              <w:right w:w="240" w:type="dxa"/>
            </w:tcMar>
            <w:vAlign w:val="center"/>
          </w:tcPr>
          <w:p w14:paraId="11997C2E">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5</w:t>
            </w:r>
          </w:p>
        </w:tc>
        <w:tc>
          <w:tcPr>
            <w:tcW w:w="1800" w:type="dxa"/>
            <w:shd w:val="clear" w:color="auto" w:fill="FFFFFF"/>
            <w:tcMar>
              <w:top w:w="150" w:type="dxa"/>
              <w:left w:w="240" w:type="dxa"/>
              <w:bottom w:w="150" w:type="dxa"/>
              <w:right w:w="240" w:type="dxa"/>
            </w:tcMar>
            <w:vAlign w:val="center"/>
          </w:tcPr>
          <w:p w14:paraId="06139A83">
            <w:pPr>
              <w:keepNext w:val="0"/>
              <w:keepLines w:val="0"/>
              <w:widowControl/>
              <w:suppressLineNumbers w:val="0"/>
              <w:jc w:val="both"/>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一期食堂冷库</w:t>
            </w:r>
          </w:p>
        </w:tc>
        <w:tc>
          <w:tcPr>
            <w:tcW w:w="1462" w:type="dxa"/>
            <w:shd w:val="clear" w:color="auto" w:fill="FFFFFF"/>
            <w:tcMar>
              <w:top w:w="150" w:type="dxa"/>
              <w:left w:w="240" w:type="dxa"/>
              <w:bottom w:w="150" w:type="dxa"/>
              <w:right w:w="240" w:type="dxa"/>
            </w:tcMar>
            <w:vAlign w:val="center"/>
          </w:tcPr>
          <w:p w14:paraId="188A13A2">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改造</w:t>
            </w:r>
          </w:p>
        </w:tc>
        <w:tc>
          <w:tcPr>
            <w:tcW w:w="1950" w:type="dxa"/>
            <w:shd w:val="clear" w:color="auto" w:fill="FFFFFF"/>
            <w:tcMar>
              <w:top w:w="150" w:type="dxa"/>
              <w:left w:w="240" w:type="dxa"/>
              <w:bottom w:w="150" w:type="dxa"/>
              <w:right w:w="240" w:type="dxa"/>
            </w:tcMar>
            <w:vAlign w:val="center"/>
          </w:tcPr>
          <w:p w14:paraId="6343E2EC">
            <w:pPr>
              <w:keepNext w:val="0"/>
              <w:keepLines w:val="0"/>
              <w:widowControl/>
              <w:suppressLineNumbers w:val="0"/>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cs="仿宋_GB2312"/>
                <w:b w:val="0"/>
                <w:bCs w:val="0"/>
                <w:kern w:val="2"/>
                <w:sz w:val="24"/>
                <w:szCs w:val="24"/>
                <w:lang w:val="en-US" w:eastAsia="zh-CN" w:bidi="ar-SA"/>
              </w:rPr>
              <w:t>29平米</w:t>
            </w:r>
          </w:p>
        </w:tc>
        <w:tc>
          <w:tcPr>
            <w:tcW w:w="2925" w:type="dxa"/>
            <w:shd w:val="clear" w:color="auto" w:fill="FFFFFF"/>
            <w:tcMar>
              <w:top w:w="150" w:type="dxa"/>
              <w:left w:w="240" w:type="dxa"/>
              <w:bottom w:w="150" w:type="dxa"/>
              <w:right w:w="240" w:type="dxa"/>
            </w:tcMar>
            <w:vAlign w:val="center"/>
          </w:tcPr>
          <w:p w14:paraId="4343CE6A">
            <w:pPr>
              <w:keepNext w:val="0"/>
              <w:keepLines w:val="0"/>
              <w:widowControl/>
              <w:suppressLineNumbers w:val="0"/>
              <w:jc w:val="both"/>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冷藏+冷冻（具体温度要求同新建食堂冷库）</w:t>
            </w:r>
          </w:p>
        </w:tc>
        <w:tc>
          <w:tcPr>
            <w:tcW w:w="1763" w:type="dxa"/>
            <w:shd w:val="clear" w:color="auto" w:fill="FFFFFF"/>
            <w:tcMar>
              <w:top w:w="150" w:type="dxa"/>
              <w:left w:w="240" w:type="dxa"/>
              <w:bottom w:w="150" w:type="dxa"/>
              <w:right w:w="0" w:type="dxa"/>
            </w:tcMar>
            <w:vAlign w:val="center"/>
          </w:tcPr>
          <w:p w14:paraId="5E743923">
            <w:pPr>
              <w:keepNext w:val="0"/>
              <w:keepLines w:val="0"/>
              <w:widowControl/>
              <w:suppressLineNumbers w:val="0"/>
              <w:jc w:val="left"/>
              <w:rPr>
                <w:rFonts w:hint="default" w:ascii="仿宋_GB2312" w:hAnsi="仿宋_GB2312" w:eastAsia="仿宋_GB2312" w:cs="仿宋_GB2312"/>
                <w:b w:val="0"/>
                <w:bCs w:val="0"/>
                <w:kern w:val="2"/>
                <w:sz w:val="24"/>
                <w:szCs w:val="24"/>
                <w:lang w:val="en-US" w:eastAsia="zh-CN" w:bidi="ar-SA"/>
              </w:rPr>
            </w:pPr>
            <w:r>
              <w:rPr>
                <w:rFonts w:hint="default" w:ascii="仿宋_GB2312" w:hAnsi="仿宋_GB2312" w:eastAsia="仿宋_GB2312" w:cs="仿宋_GB2312"/>
                <w:b w:val="0"/>
                <w:bCs w:val="0"/>
                <w:kern w:val="2"/>
                <w:sz w:val="24"/>
                <w:szCs w:val="24"/>
                <w:lang w:val="en-US" w:eastAsia="zh-CN" w:bidi="ar-SA"/>
              </w:rPr>
              <w:t>原有冷库改造升级</w:t>
            </w:r>
          </w:p>
        </w:tc>
      </w:tr>
    </w:tbl>
    <w:p w14:paraId="631504C1">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说明：</w:t>
      </w:r>
      <w:r>
        <w:rPr>
          <w:rFonts w:hint="default" w:ascii="方正仿宋_GB2312" w:hAnsi="方正仿宋_GB2312" w:eastAsia="方正仿宋_GB2312" w:cs="方正仿宋_GB2312"/>
          <w:b w:val="0"/>
          <w:sz w:val="32"/>
          <w:szCs w:val="32"/>
          <w:lang w:val="en-US" w:eastAsia="zh-CN"/>
        </w:rPr>
        <w:t> 以上温度要求为基本标准，具体尺寸、容积等技术参数以现场实际测量数据及采购文件为准</w:t>
      </w:r>
      <w:r>
        <w:rPr>
          <w:rFonts w:hint="eastAsia" w:ascii="方正仿宋_GB2312" w:hAnsi="方正仿宋_GB2312" w:eastAsia="方正仿宋_GB2312" w:cs="方正仿宋_GB2312"/>
          <w:b w:val="0"/>
          <w:sz w:val="32"/>
          <w:szCs w:val="32"/>
          <w:lang w:val="en-US" w:eastAsia="zh-CN"/>
        </w:rPr>
        <w:t>。</w:t>
      </w:r>
    </w:p>
    <w:p w14:paraId="44B139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二、供应商资质要求</w:t>
      </w:r>
    </w:p>
    <w:p w14:paraId="2B4C0E54">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（一）主体资格</w:t>
      </w:r>
      <w:r>
        <w:rPr>
          <w:rFonts w:hint="default" w:ascii="方正仿宋_GB2312" w:hAnsi="方正仿宋_GB2312" w:eastAsia="方正仿宋_GB2312" w:cs="方正仿宋_GB2312"/>
          <w:b w:val="0"/>
          <w:sz w:val="32"/>
          <w:szCs w:val="32"/>
          <w:lang w:val="en-US" w:eastAsia="zh-CN"/>
        </w:rPr>
        <w:t>：</w:t>
      </w:r>
      <w:r>
        <w:rPr>
          <w:rFonts w:hint="eastAsia" w:ascii="方正仿宋_GB2312" w:hAnsi="方正仿宋_GB2312" w:eastAsia="方正仿宋_GB2312" w:cs="方正仿宋_GB2312"/>
          <w:b w:val="0"/>
          <w:sz w:val="32"/>
          <w:szCs w:val="32"/>
          <w:lang w:val="en-US" w:eastAsia="zh-CN"/>
        </w:rPr>
        <w:t>具有相关业务经营范围，有效的营业执照，组织机构代码证，税务登记证(三证合一只需提供营业执照),以及相关资质证书。</w:t>
      </w:r>
    </w:p>
    <w:p w14:paraId="51C51B0D">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（二）商业信誉</w:t>
      </w:r>
      <w:r>
        <w:rPr>
          <w:rFonts w:hint="default" w:ascii="方正仿宋_GB2312" w:hAnsi="方正仿宋_GB2312" w:eastAsia="方正仿宋_GB2312" w:cs="方正仿宋_GB2312"/>
          <w:b w:val="0"/>
          <w:sz w:val="32"/>
          <w:szCs w:val="32"/>
          <w:lang w:val="en-US" w:eastAsia="zh-CN"/>
        </w:rPr>
        <w:t>：具有良好的商业信誉和健全的财务会计制度，有依法缴纳税收的良好记录</w:t>
      </w:r>
      <w:r>
        <w:rPr>
          <w:rFonts w:hint="eastAsia" w:ascii="方正仿宋_GB2312" w:hAnsi="方正仿宋_GB2312" w:eastAsia="方正仿宋_GB2312" w:cs="方正仿宋_GB2312"/>
          <w:b w:val="0"/>
          <w:sz w:val="32"/>
          <w:szCs w:val="32"/>
          <w:lang w:val="en-US" w:eastAsia="zh-CN"/>
        </w:rPr>
        <w:t>。</w:t>
      </w:r>
    </w:p>
    <w:p w14:paraId="064DC6EC">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（三）</w:t>
      </w:r>
      <w:r>
        <w:rPr>
          <w:rFonts w:hint="default" w:ascii="方正仿宋_GB2312" w:hAnsi="方正仿宋_GB2312" w:eastAsia="方正仿宋_GB2312" w:cs="方正仿宋_GB2312"/>
          <w:b w:val="0"/>
          <w:sz w:val="32"/>
          <w:szCs w:val="32"/>
          <w:lang w:val="en-US" w:eastAsia="zh-CN"/>
        </w:rPr>
        <w:t>经营记录：参加本次征集活动前三年内，在经营活动中没有重大违法记录</w:t>
      </w:r>
      <w:r>
        <w:rPr>
          <w:rFonts w:hint="eastAsia" w:ascii="方正仿宋_GB2312" w:hAnsi="方正仿宋_GB2312" w:eastAsia="方正仿宋_GB2312" w:cs="方正仿宋_GB2312"/>
          <w:b w:val="0"/>
          <w:sz w:val="32"/>
          <w:szCs w:val="32"/>
          <w:lang w:val="en-US" w:eastAsia="zh-CN"/>
        </w:rPr>
        <w:t>。</w:t>
      </w:r>
    </w:p>
    <w:p w14:paraId="47924473">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（四）</w:t>
      </w:r>
      <w:r>
        <w:rPr>
          <w:rFonts w:hint="default" w:ascii="方正仿宋_GB2312" w:hAnsi="方正仿宋_GB2312" w:eastAsia="方正仿宋_GB2312" w:cs="方正仿宋_GB2312"/>
          <w:b w:val="0"/>
          <w:sz w:val="32"/>
          <w:szCs w:val="32"/>
          <w:lang w:val="en-US" w:eastAsia="zh-CN"/>
        </w:rPr>
        <w:t>其他要求：本项目不接受联合体报名，不接受项目分包、转包</w:t>
      </w:r>
      <w:r>
        <w:rPr>
          <w:rFonts w:hint="eastAsia" w:ascii="方正仿宋_GB2312" w:hAnsi="方正仿宋_GB2312" w:eastAsia="方正仿宋_GB2312" w:cs="方正仿宋_GB2312"/>
          <w:b w:val="0"/>
          <w:sz w:val="32"/>
          <w:szCs w:val="32"/>
          <w:lang w:val="en-US" w:eastAsia="zh-CN"/>
        </w:rPr>
        <w:t>。</w:t>
      </w:r>
    </w:p>
    <w:p w14:paraId="2322F4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lang w:val="en-US" w:eastAsia="zh-CN"/>
        </w:rPr>
      </w:pPr>
      <w:r>
        <w:rPr>
          <w:rFonts w:hint="eastAsia" w:ascii="黑体" w:hAnsi="黑体" w:eastAsia="黑体" w:cs="黑体"/>
          <w:sz w:val="32"/>
          <w:szCs w:val="32"/>
          <w:lang w:val="en-US" w:eastAsia="zh-CN"/>
        </w:rPr>
        <w:t>三、报名资料要求</w:t>
      </w:r>
    </w:p>
    <w:p w14:paraId="4E3C344E">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报名需提供：</w:t>
      </w:r>
    </w:p>
    <w:p w14:paraId="69FF3958">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（一）公司资质：具备承担和实施本项目的相应营业范围和能力（提供营业执照扫描件及相关资质证书扫描件）。</w:t>
      </w:r>
    </w:p>
    <w:p w14:paraId="7C770E8E">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（二）身份证明：法定代表人参加报名的，提供法定代表人居民身份证扫描件；法定代表人授权人参加报名的，应提供法定代表人授权书及被授权人居民身份证扫描件。</w:t>
      </w:r>
    </w:p>
    <w:p w14:paraId="73762BF0">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（三）履约能力证明：纳税记录扫描件；无重大违法记录的书面声明扫描件；近三年完成的相关冷库建设或改造项目案例合同扫描件。</w:t>
      </w:r>
    </w:p>
    <w:p w14:paraId="15B991B8">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kern w:val="2"/>
          <w:sz w:val="32"/>
          <w:szCs w:val="32"/>
          <w:lang w:val="en-US" w:eastAsia="zh-CN" w:bidi="ar-SA"/>
        </w:rPr>
        <w:t>（四）保温材料使用A1级阻燃聚氨酯岩棉保温板，提供检测报告扫描件，设备提供合格证书扫描件。</w:t>
      </w:r>
    </w:p>
    <w:p w14:paraId="0D645530">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（五）初步方案</w:t>
      </w:r>
      <w:r>
        <w:rPr>
          <w:rFonts w:hint="default" w:ascii="仿宋_GB2312" w:hAnsi="仿宋_GB2312" w:eastAsia="仿宋_GB2312" w:cs="仿宋_GB2312"/>
          <w:b w:val="0"/>
          <w:bCs w:val="0"/>
          <w:kern w:val="2"/>
          <w:sz w:val="32"/>
          <w:szCs w:val="32"/>
          <w:lang w:val="en-US" w:eastAsia="zh-CN" w:bidi="ar-SA"/>
        </w:rPr>
        <w:t>：</w:t>
      </w:r>
    </w:p>
    <w:p w14:paraId="410A0960">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hint="default" w:ascii="仿宋_GB2312" w:hAnsi="仿宋_GB2312" w:eastAsia="仿宋_GB2312" w:cs="仿宋_GB2312"/>
          <w:b w:val="0"/>
          <w:bCs w:val="0"/>
          <w:kern w:val="2"/>
          <w:sz w:val="32"/>
          <w:szCs w:val="32"/>
          <w:lang w:val="en-US" w:eastAsia="zh-CN" w:bidi="ar-SA"/>
        </w:rPr>
        <w:t>基于本项目需求提供的初步设计方案或技术建议（包括但不限于库体结构、制冷系统、温控系统、备用电源方案等）</w:t>
      </w:r>
      <w:r>
        <w:rPr>
          <w:rFonts w:hint="eastAsia" w:ascii="仿宋_GB2312" w:hAnsi="仿宋_GB2312" w:eastAsia="仿宋_GB2312" w:cs="仿宋_GB2312"/>
          <w:b w:val="0"/>
          <w:bCs w:val="0"/>
          <w:kern w:val="2"/>
          <w:sz w:val="32"/>
          <w:szCs w:val="32"/>
          <w:lang w:val="en-US" w:eastAsia="zh-CN" w:bidi="ar-SA"/>
        </w:rPr>
        <w:t>。</w:t>
      </w:r>
    </w:p>
    <w:p w14:paraId="6BBB2EFF">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2.预算费用包含材料、运输、安装和税收等费用，同时提供详细的各项目装修专业工程量清单，包含名称、规格、单位、数量、材料单价、合价等（详见附件2）</w:t>
      </w:r>
      <w:r>
        <w:rPr>
          <w:rFonts w:hint="default" w:ascii="仿宋_GB2312" w:hAnsi="仿宋_GB2312" w:eastAsia="仿宋_GB2312" w:cs="仿宋_GB2312"/>
          <w:b w:val="0"/>
          <w:bCs w:val="0"/>
          <w:kern w:val="2"/>
          <w:sz w:val="32"/>
          <w:szCs w:val="32"/>
          <w:lang w:val="en-US" w:eastAsia="zh-CN" w:bidi="ar-SA"/>
        </w:rPr>
        <w:t>。</w:t>
      </w:r>
    </w:p>
    <w:p w14:paraId="376F22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b w:val="0"/>
          <w:bCs/>
          <w:kern w:val="36"/>
          <w:sz w:val="32"/>
          <w:szCs w:val="32"/>
          <w:lang w:val="en-US" w:eastAsia="zh-CN" w:bidi="ar-SA"/>
        </w:rPr>
      </w:pPr>
      <w:r>
        <w:rPr>
          <w:rFonts w:hint="eastAsia" w:ascii="黑体" w:hAnsi="黑体" w:eastAsia="黑体" w:cs="黑体"/>
          <w:sz w:val="32"/>
          <w:szCs w:val="32"/>
          <w:lang w:val="en-US" w:eastAsia="zh-CN"/>
        </w:rPr>
        <w:t>五、报价递交时间及方式</w:t>
      </w:r>
    </w:p>
    <w:p w14:paraId="7A0604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kern w:val="2"/>
          <w:sz w:val="32"/>
          <w:szCs w:val="32"/>
          <w:lang w:val="en-US" w:eastAsia="zh-CN" w:bidi="ar-SA"/>
        </w:rPr>
        <w:t>请于2026年 6月30日17:00前</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将上述报名资料按顺序扫描成PDF文件，以压缩包形式发送至邮箱</w:t>
      </w:r>
      <w:r>
        <w:rPr>
          <w:rFonts w:hint="eastAsia" w:ascii="仿宋_GB2312" w:hAnsi="仿宋_GB2312" w:eastAsia="仿宋_GB2312" w:cs="仿宋_GB2312"/>
          <w:sz w:val="32"/>
          <w:szCs w:val="32"/>
          <w:lang w:val="en-US" w:eastAsia="zh-CN"/>
        </w:rPr>
        <w:t>luyn.1986@163.com。</w:t>
      </w:r>
    </w:p>
    <w:p w14:paraId="36CFB7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.联系人：吴老师、卢老师    电话：0311-69089777</w:t>
      </w:r>
    </w:p>
    <w:p w14:paraId="787B6F21">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仿宋_GB2312" w:hAnsi="方正仿宋_GB2312" w:eastAsia="方正仿宋_GB2312" w:cs="方正仿宋_GB2312"/>
          <w:b w:val="0"/>
          <w:sz w:val="32"/>
          <w:szCs w:val="32"/>
          <w:lang w:val="en-US" w:eastAsia="zh-CN"/>
        </w:rPr>
      </w:pPr>
    </w:p>
    <w:p w14:paraId="068DD4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r>
        <w:rPr>
          <w:rFonts w:hint="eastAsia" w:ascii="仿宋_GB2312" w:hAnsi="仿宋_GB2312" w:cs="仿宋_GB2312"/>
          <w:sz w:val="32"/>
          <w:szCs w:val="32"/>
          <w:lang w:val="en-US" w:eastAsia="zh-CN"/>
        </w:rPr>
        <w:t>无重大违法记录的书面声明</w:t>
      </w:r>
    </w:p>
    <w:p w14:paraId="7E13A5D7">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项目装修专业工程量报价明细表</w:t>
      </w:r>
    </w:p>
    <w:p w14:paraId="0CB3C3CB">
      <w:pPr>
        <w:rPr>
          <w:rFonts w:hint="eastAsia"/>
          <w:lang w:val="en-US" w:eastAsia="zh-CN"/>
        </w:rPr>
      </w:pPr>
    </w:p>
    <w:p w14:paraId="39ABD789">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仿宋_GB2312" w:hAnsi="方正仿宋_GB2312" w:eastAsia="方正仿宋_GB2312" w:cs="方正仿宋_GB2312"/>
          <w:b w:val="0"/>
          <w:sz w:val="32"/>
          <w:szCs w:val="32"/>
          <w:lang w:val="en-US" w:eastAsia="zh-CN"/>
        </w:rPr>
      </w:pPr>
    </w:p>
    <w:p w14:paraId="3C85E10A">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仿宋_GB2312" w:hAnsi="方正仿宋_GB2312" w:eastAsia="方正仿宋_GB2312" w:cs="方正仿宋_GB2312"/>
          <w:b w:val="0"/>
          <w:sz w:val="32"/>
          <w:szCs w:val="32"/>
          <w:lang w:val="en-US" w:eastAsia="zh-CN"/>
        </w:rPr>
      </w:pPr>
    </w:p>
    <w:p w14:paraId="41A48C58">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仿宋_GB2312" w:hAnsi="方正仿宋_GB2312" w:eastAsia="方正仿宋_GB2312" w:cs="方正仿宋_GB2312"/>
          <w:b w:val="0"/>
          <w:sz w:val="32"/>
          <w:szCs w:val="32"/>
          <w:lang w:val="en-US" w:eastAsia="zh-CN"/>
        </w:rPr>
      </w:pPr>
    </w:p>
    <w:p w14:paraId="2F42498A">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5760" w:firstLineChars="1800"/>
        <w:textAlignment w:val="auto"/>
        <w:rPr>
          <w:rFonts w:hint="default"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val="en-US" w:eastAsia="zh-CN"/>
        </w:rPr>
        <w:t xml:space="preserve">  总务科  </w:t>
      </w:r>
    </w:p>
    <w:p w14:paraId="75F721AA">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方正仿宋_GB2312" w:hAnsi="方正仿宋_GB2312" w:eastAsia="方正仿宋_GB2312" w:cs="方正仿宋_GB2312"/>
          <w:b w:val="0"/>
          <w:sz w:val="32"/>
          <w:szCs w:val="32"/>
        </w:rPr>
      </w:pPr>
      <w:r>
        <w:rPr>
          <w:rFonts w:hint="eastAsia" w:ascii="方正仿宋_GB2312" w:hAnsi="方正仿宋_GB2312" w:eastAsia="方正仿宋_GB2312" w:cs="方正仿宋_GB2312"/>
          <w:b w:val="0"/>
          <w:sz w:val="32"/>
          <w:szCs w:val="32"/>
        </w:rPr>
        <w:t xml:space="preserve">                       </w:t>
      </w:r>
      <w:r>
        <w:rPr>
          <w:rFonts w:hint="eastAsia" w:ascii="方正仿宋_GB2312" w:hAnsi="方正仿宋_GB2312" w:eastAsia="方正仿宋_GB2312" w:cs="方正仿宋_GB2312"/>
          <w:b w:val="0"/>
          <w:sz w:val="32"/>
          <w:szCs w:val="32"/>
          <w:lang w:val="en-US" w:eastAsia="zh-CN"/>
        </w:rPr>
        <w:t xml:space="preserve">    </w:t>
      </w:r>
      <w:r>
        <w:rPr>
          <w:rFonts w:hint="eastAsia" w:ascii="方正仿宋_GB2312" w:hAnsi="方正仿宋_GB2312" w:eastAsia="方正仿宋_GB2312" w:cs="方正仿宋_GB2312"/>
          <w:b w:val="0"/>
          <w:sz w:val="32"/>
          <w:szCs w:val="32"/>
        </w:rPr>
        <w:t xml:space="preserve"> </w:t>
      </w:r>
      <w:r>
        <w:rPr>
          <w:rFonts w:hint="eastAsia" w:ascii="方正仿宋_GB2312" w:hAnsi="方正仿宋_GB2312" w:eastAsia="方正仿宋_GB2312" w:cs="方正仿宋_GB2312"/>
          <w:b w:val="0"/>
          <w:sz w:val="32"/>
          <w:szCs w:val="32"/>
          <w:lang w:val="en-US" w:eastAsia="zh-CN"/>
        </w:rPr>
        <w:t xml:space="preserve"> </w:t>
      </w:r>
      <w:r>
        <w:rPr>
          <w:rFonts w:hint="eastAsia" w:ascii="方正仿宋_GB2312" w:hAnsi="方正仿宋_GB2312" w:eastAsia="方正仿宋_GB2312" w:cs="方正仿宋_GB2312"/>
          <w:b w:val="0"/>
          <w:sz w:val="32"/>
          <w:szCs w:val="32"/>
        </w:rPr>
        <w:t>202</w:t>
      </w:r>
      <w:r>
        <w:rPr>
          <w:rFonts w:hint="eastAsia" w:ascii="方正仿宋_GB2312" w:hAnsi="方正仿宋_GB2312" w:eastAsia="方正仿宋_GB2312" w:cs="方正仿宋_GB2312"/>
          <w:b w:val="0"/>
          <w:sz w:val="32"/>
          <w:szCs w:val="32"/>
          <w:lang w:val="en-US" w:eastAsia="zh-CN"/>
        </w:rPr>
        <w:t>6</w:t>
      </w:r>
      <w:r>
        <w:rPr>
          <w:rFonts w:hint="eastAsia" w:ascii="方正仿宋_GB2312" w:hAnsi="方正仿宋_GB2312" w:eastAsia="方正仿宋_GB2312" w:cs="方正仿宋_GB2312"/>
          <w:b w:val="0"/>
          <w:sz w:val="32"/>
          <w:szCs w:val="32"/>
        </w:rPr>
        <w:t>年</w:t>
      </w:r>
      <w:r>
        <w:rPr>
          <w:rFonts w:hint="eastAsia" w:ascii="方正仿宋_GB2312" w:hAnsi="方正仿宋_GB2312" w:eastAsia="方正仿宋_GB2312" w:cs="方正仿宋_GB2312"/>
          <w:b w:val="0"/>
          <w:sz w:val="32"/>
          <w:szCs w:val="32"/>
          <w:lang w:val="en-US" w:eastAsia="zh-CN"/>
        </w:rPr>
        <w:t>6</w:t>
      </w:r>
      <w:r>
        <w:rPr>
          <w:rFonts w:hint="eastAsia" w:ascii="方正仿宋_GB2312" w:hAnsi="方正仿宋_GB2312" w:eastAsia="方正仿宋_GB2312" w:cs="方正仿宋_GB2312"/>
          <w:b w:val="0"/>
          <w:sz w:val="32"/>
          <w:szCs w:val="32"/>
        </w:rPr>
        <w:t>月</w:t>
      </w:r>
      <w:r>
        <w:rPr>
          <w:rFonts w:hint="eastAsia" w:ascii="方正仿宋_GB2312" w:hAnsi="方正仿宋_GB2312" w:eastAsia="方正仿宋_GB2312" w:cs="方正仿宋_GB2312"/>
          <w:b w:val="0"/>
          <w:sz w:val="32"/>
          <w:szCs w:val="32"/>
          <w:lang w:val="en-US" w:eastAsia="zh-CN"/>
        </w:rPr>
        <w:t>25</w:t>
      </w:r>
      <w:r>
        <w:rPr>
          <w:rFonts w:hint="eastAsia" w:ascii="方正仿宋_GB2312" w:hAnsi="方正仿宋_GB2312" w:eastAsia="方正仿宋_GB2312" w:cs="方正仿宋_GB2312"/>
          <w:b w:val="0"/>
          <w:sz w:val="32"/>
          <w:szCs w:val="32"/>
        </w:rPr>
        <w:t>日</w:t>
      </w:r>
    </w:p>
    <w:p w14:paraId="0879392D">
      <w:pPr>
        <w:pStyle w:val="2"/>
        <w:rPr>
          <w:rFonts w:hint="eastAsia" w:ascii="仿宋_GB2312" w:hAnsi="仿宋_GB2312" w:eastAsia="仿宋_GB2312" w:cs="仿宋_GB2312"/>
          <w:sz w:val="32"/>
          <w:szCs w:val="32"/>
          <w:lang w:val="en-US" w:eastAsia="zh-CN"/>
        </w:rPr>
      </w:pPr>
    </w:p>
    <w:p w14:paraId="10A61F7E">
      <w:pPr>
        <w:rPr>
          <w:rFonts w:hint="eastAsia" w:ascii="仿宋_GB2312" w:hAnsi="仿宋_GB2312" w:eastAsia="仿宋_GB2312" w:cs="仿宋_GB2312"/>
          <w:sz w:val="32"/>
          <w:szCs w:val="32"/>
          <w:lang w:val="en-US" w:eastAsia="zh-CN"/>
        </w:rPr>
      </w:pPr>
    </w:p>
    <w:p w14:paraId="1F124137">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textAlignment w:val="auto"/>
        <w:rPr>
          <w:rFonts w:hint="eastAsia" w:ascii="方正仿宋_GB2312" w:hAnsi="方正仿宋_GB2312" w:eastAsia="方正仿宋_GB2312" w:cs="方正仿宋_GB2312"/>
          <w:b w:val="0"/>
          <w:sz w:val="32"/>
          <w:szCs w:val="32"/>
        </w:rPr>
      </w:pPr>
    </w:p>
    <w:p w14:paraId="2C3FBC6F">
      <w:pPr>
        <w:pStyle w:val="2"/>
        <w:rPr>
          <w:rFonts w:hint="eastAsia"/>
        </w:rPr>
      </w:pPr>
    </w:p>
    <w:p w14:paraId="77A4D50E">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textAlignment w:val="auto"/>
        <w:rPr>
          <w:rFonts w:hint="eastAsia"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eastAsia="zh-CN"/>
        </w:rPr>
        <w:t>附件</w:t>
      </w:r>
      <w:r>
        <w:rPr>
          <w:rFonts w:hint="eastAsia" w:ascii="方正仿宋_GB2312" w:hAnsi="方正仿宋_GB2312" w:eastAsia="方正仿宋_GB2312" w:cs="方正仿宋_GB2312"/>
          <w:b w:val="0"/>
          <w:sz w:val="32"/>
          <w:szCs w:val="32"/>
          <w:lang w:val="en-US" w:eastAsia="zh-CN"/>
        </w:rPr>
        <w:t>1</w:t>
      </w:r>
      <w:r>
        <w:rPr>
          <w:rFonts w:hint="eastAsia" w:ascii="方正仿宋_GB2312" w:hAnsi="方正仿宋_GB2312" w:eastAsia="方正仿宋_GB2312" w:cs="方正仿宋_GB2312"/>
          <w:b w:val="0"/>
          <w:sz w:val="32"/>
          <w:szCs w:val="32"/>
        </w:rPr>
        <w:t xml:space="preserve"> </w:t>
      </w:r>
    </w:p>
    <w:p w14:paraId="34BF8280">
      <w:pPr>
        <w:spacing w:line="360" w:lineRule="auto"/>
        <w:jc w:val="center"/>
        <w:rPr>
          <w:rFonts w:hint="eastAsia" w:ascii="方正小标宋简体" w:hAnsi="方正小标宋简体" w:eastAsia="方正小标宋简体" w:cs="方正小标宋简体"/>
          <w:b w:val="0"/>
          <w:bCs w:val="0"/>
          <w:snapToGrid w:val="0"/>
          <w:color w:val="000000"/>
          <w:kern w:val="0"/>
          <w:sz w:val="44"/>
          <w:szCs w:val="44"/>
          <w:lang w:val="en-US" w:eastAsia="zh-CN" w:bidi="ar-SA"/>
        </w:rPr>
      </w:pPr>
      <w:r>
        <w:rPr>
          <w:rFonts w:hint="eastAsia" w:ascii="方正仿宋_GB2312" w:hAnsi="方正仿宋_GB2312" w:eastAsia="方正仿宋_GB2312" w:cs="方正仿宋_GB2312"/>
          <w:b w:val="0"/>
          <w:sz w:val="32"/>
          <w:szCs w:val="32"/>
        </w:rPr>
        <w:t xml:space="preserve">   </w:t>
      </w:r>
      <w:r>
        <w:rPr>
          <w:rFonts w:hint="eastAsia" w:ascii="方正小标宋简体" w:hAnsi="方正小标宋简体" w:eastAsia="方正小标宋简体" w:cs="方正小标宋简体"/>
          <w:b w:val="0"/>
          <w:bCs w:val="0"/>
          <w:snapToGrid w:val="0"/>
          <w:color w:val="000000"/>
          <w:kern w:val="0"/>
          <w:sz w:val="44"/>
          <w:szCs w:val="44"/>
          <w:lang w:val="en-US" w:eastAsia="zh-CN" w:bidi="ar-SA"/>
        </w:rPr>
        <w:t>无重大违法记录的书面声明</w:t>
      </w:r>
    </w:p>
    <w:p w14:paraId="5D78F0C0">
      <w:pPr>
        <w:spacing w:line="360" w:lineRule="auto"/>
        <w:jc w:val="center"/>
        <w:rPr>
          <w:bCs/>
          <w:sz w:val="28"/>
          <w:szCs w:val="28"/>
        </w:rPr>
      </w:pPr>
    </w:p>
    <w:p w14:paraId="63164C3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致：</w:t>
      </w:r>
      <w:r>
        <w:rPr>
          <w:rFonts w:hint="eastAsia" w:ascii="黑体" w:hAnsi="黑体" w:eastAsia="黑体" w:cs="黑体"/>
          <w:sz w:val="32"/>
          <w:szCs w:val="32"/>
          <w:u w:val="single"/>
          <w:lang w:val="en-US" w:eastAsia="zh-CN"/>
        </w:rPr>
        <w:t xml:space="preserve">   （采购人）    </w:t>
      </w:r>
    </w:p>
    <w:p w14:paraId="1B13CAB9">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p>
    <w:p w14:paraId="411894D7">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我单位近三年内在经营活动中没有重大违法记录，特此声明。</w:t>
      </w:r>
    </w:p>
    <w:p w14:paraId="37D28DE4">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若采购人在本项目采购过程中发现我单位近三年内在经营活动中有重大违法记录，我单位将无条件地退出本项目的询价，并承担因此引起的一切后果。</w:t>
      </w:r>
    </w:p>
    <w:p w14:paraId="2F68E1E9">
      <w:pPr>
        <w:rPr>
          <w:rFonts w:hint="eastAsia" w:ascii="仿宋_GB2312" w:hAnsi="仿宋_GB2312" w:eastAsia="仿宋_GB2312" w:cs="仿宋_GB2312"/>
          <w:b w:val="0"/>
          <w:bCs w:val="0"/>
          <w:kern w:val="2"/>
          <w:sz w:val="32"/>
          <w:szCs w:val="32"/>
          <w:lang w:val="en-US" w:eastAsia="zh-CN" w:bidi="ar-SA"/>
        </w:rPr>
      </w:pPr>
    </w:p>
    <w:p w14:paraId="1FCA0E70">
      <w:pPr>
        <w:rPr>
          <w:rFonts w:hint="eastAsia" w:ascii="仿宋_GB2312" w:hAnsi="仿宋_GB2312" w:eastAsia="仿宋_GB2312" w:cs="仿宋_GB2312"/>
          <w:b w:val="0"/>
          <w:bCs w:val="0"/>
          <w:kern w:val="2"/>
          <w:sz w:val="32"/>
          <w:szCs w:val="32"/>
          <w:lang w:val="en-US" w:eastAsia="zh-CN" w:bidi="ar-SA"/>
        </w:rPr>
      </w:pPr>
    </w:p>
    <w:p w14:paraId="470D5A08">
      <w:pPr>
        <w:rPr>
          <w:rFonts w:hint="eastAsia" w:ascii="仿宋_GB2312" w:hAnsi="仿宋_GB2312" w:eastAsia="仿宋_GB2312" w:cs="仿宋_GB2312"/>
          <w:b w:val="0"/>
          <w:bCs w:val="0"/>
          <w:kern w:val="2"/>
          <w:sz w:val="32"/>
          <w:szCs w:val="32"/>
          <w:lang w:val="en-US" w:eastAsia="zh-CN" w:bidi="ar-SA"/>
        </w:rPr>
      </w:pPr>
    </w:p>
    <w:p w14:paraId="175E71F6">
      <w:pPr>
        <w:spacing w:line="360" w:lineRule="auto"/>
        <w:jc w:val="both"/>
        <w:rPr>
          <w:bCs/>
          <w:sz w:val="24"/>
          <w:szCs w:val="24"/>
        </w:rPr>
      </w:pPr>
    </w:p>
    <w:p w14:paraId="70939B61">
      <w:pPr>
        <w:spacing w:line="360" w:lineRule="auto"/>
        <w:ind w:firstLine="3520" w:firstLineChars="11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供应商名称（公章）：</w:t>
      </w:r>
    </w:p>
    <w:p w14:paraId="75AC4993">
      <w:pPr>
        <w:spacing w:line="360" w:lineRule="auto"/>
        <w:ind w:firstLine="3520" w:firstLineChars="11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法人代表或其授权人：</w:t>
      </w:r>
      <w:r>
        <w:rPr>
          <w:rFonts w:hint="eastAsia" w:ascii="仿宋_GB2312" w:hAnsi="仿宋_GB2312" w:eastAsia="仿宋_GB2312" w:cs="仿宋_GB2312"/>
          <w:b w:val="0"/>
          <w:bCs w:val="0"/>
          <w:kern w:val="2"/>
          <w:sz w:val="32"/>
          <w:szCs w:val="32"/>
          <w:u w:val="single"/>
          <w:lang w:val="en-US" w:eastAsia="zh-CN" w:bidi="ar-SA"/>
        </w:rPr>
        <w:t xml:space="preserve"> （签字）</w:t>
      </w:r>
      <w:r>
        <w:rPr>
          <w:rFonts w:hint="eastAsia" w:ascii="仿宋_GB2312" w:hAnsi="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 xml:space="preserve">       </w:t>
      </w:r>
    </w:p>
    <w:p w14:paraId="222ECEB7">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4160" w:firstLineChars="1300"/>
        <w:textAlignment w:val="auto"/>
        <w:rPr>
          <w:rFonts w:hint="eastAsia" w:ascii="方正仿宋_GB2312" w:hAnsi="方正仿宋_GB2312" w:eastAsia="方正仿宋_GB2312" w:cs="方正仿宋_GB2312"/>
          <w:b w:val="0"/>
          <w:sz w:val="32"/>
          <w:szCs w:val="32"/>
        </w:rPr>
      </w:pPr>
      <w:r>
        <w:rPr>
          <w:rFonts w:hint="eastAsia" w:ascii="方正仿宋_GB2312" w:hAnsi="方正仿宋_GB2312" w:eastAsia="方正仿宋_GB2312" w:cs="方正仿宋_GB2312"/>
          <w:b w:val="0"/>
          <w:sz w:val="32"/>
          <w:szCs w:val="32"/>
          <w:u w:val="single"/>
          <w:lang w:val="en-US" w:eastAsia="zh-CN"/>
        </w:rPr>
        <w:t xml:space="preserve">     </w:t>
      </w:r>
      <w:r>
        <w:rPr>
          <w:rFonts w:hint="eastAsia" w:ascii="方正仿宋_GB2312" w:hAnsi="方正仿宋_GB2312" w:eastAsia="方正仿宋_GB2312" w:cs="方正仿宋_GB2312"/>
          <w:b w:val="0"/>
          <w:sz w:val="32"/>
          <w:szCs w:val="32"/>
        </w:rPr>
        <w:t>年</w:t>
      </w:r>
      <w:r>
        <w:rPr>
          <w:rFonts w:hint="eastAsia" w:ascii="方正仿宋_GB2312" w:hAnsi="方正仿宋_GB2312" w:eastAsia="方正仿宋_GB2312" w:cs="方正仿宋_GB2312"/>
          <w:b w:val="0"/>
          <w:sz w:val="32"/>
          <w:szCs w:val="32"/>
          <w:u w:val="single"/>
          <w:lang w:val="en-US" w:eastAsia="zh-CN"/>
        </w:rPr>
        <w:t xml:space="preserve">     </w:t>
      </w:r>
      <w:r>
        <w:rPr>
          <w:rFonts w:hint="eastAsia" w:ascii="方正仿宋_GB2312" w:hAnsi="方正仿宋_GB2312" w:eastAsia="方正仿宋_GB2312" w:cs="方正仿宋_GB2312"/>
          <w:b w:val="0"/>
          <w:sz w:val="32"/>
          <w:szCs w:val="32"/>
        </w:rPr>
        <w:t>月</w:t>
      </w:r>
      <w:r>
        <w:rPr>
          <w:rFonts w:hint="eastAsia" w:ascii="方正仿宋_GB2312" w:hAnsi="方正仿宋_GB2312" w:eastAsia="方正仿宋_GB2312" w:cs="方正仿宋_GB2312"/>
          <w:b w:val="0"/>
          <w:sz w:val="32"/>
          <w:szCs w:val="32"/>
          <w:u w:val="single"/>
          <w:lang w:val="en-US" w:eastAsia="zh-CN"/>
        </w:rPr>
        <w:t xml:space="preserve">     </w:t>
      </w:r>
      <w:r>
        <w:rPr>
          <w:rFonts w:hint="eastAsia" w:ascii="方正仿宋_GB2312" w:hAnsi="方正仿宋_GB2312" w:eastAsia="方正仿宋_GB2312" w:cs="方正仿宋_GB2312"/>
          <w:b w:val="0"/>
          <w:sz w:val="32"/>
          <w:szCs w:val="32"/>
        </w:rPr>
        <w:t>日</w:t>
      </w:r>
    </w:p>
    <w:p w14:paraId="75FC1423">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textAlignment w:val="auto"/>
        <w:rPr>
          <w:rFonts w:hint="eastAsia" w:ascii="方正仿宋_GB2312" w:hAnsi="方正仿宋_GB2312" w:eastAsia="方正仿宋_GB2312" w:cs="方正仿宋_GB2312"/>
          <w:b w:val="0"/>
          <w:sz w:val="32"/>
          <w:szCs w:val="32"/>
        </w:rPr>
      </w:pPr>
    </w:p>
    <w:p w14:paraId="5C5AABE8">
      <w:pPr>
        <w:rPr>
          <w:rFonts w:hint="eastAsia" w:ascii="方正仿宋_GB2312" w:hAnsi="方正仿宋_GB2312" w:eastAsia="方正仿宋_GB2312" w:cs="方正仿宋_GB2312"/>
          <w:b w:val="0"/>
          <w:sz w:val="32"/>
          <w:szCs w:val="32"/>
        </w:rPr>
      </w:pPr>
    </w:p>
    <w:p w14:paraId="2EB84E07">
      <w:pPr>
        <w:rPr>
          <w:rFonts w:hint="eastAsia" w:ascii="方正仿宋_GB2312" w:hAnsi="方正仿宋_GB2312" w:eastAsia="方正仿宋_GB2312" w:cs="方正仿宋_GB2312"/>
          <w:b w:val="0"/>
          <w:sz w:val="32"/>
          <w:szCs w:val="32"/>
        </w:rPr>
      </w:pPr>
      <w:bookmarkStart w:id="0" w:name="_GoBack"/>
      <w:bookmarkEnd w:id="0"/>
    </w:p>
    <w:p w14:paraId="6CBF8B31">
      <w:pPr>
        <w:rPr>
          <w:rFonts w:hint="eastAsia" w:ascii="方正仿宋_GB2312" w:hAnsi="方正仿宋_GB2312" w:eastAsia="方正仿宋_GB2312" w:cs="方正仿宋_GB2312"/>
          <w:b w:val="0"/>
          <w:sz w:val="32"/>
          <w:szCs w:val="32"/>
        </w:rPr>
      </w:pPr>
    </w:p>
    <w:p w14:paraId="44295EA2">
      <w:pPr>
        <w:rPr>
          <w:rFonts w:hint="eastAsia" w:ascii="方正仿宋_GB2312" w:hAnsi="方正仿宋_GB2312" w:eastAsia="方正仿宋_GB2312" w:cs="方正仿宋_GB2312"/>
          <w:b w:val="0"/>
          <w:sz w:val="32"/>
          <w:szCs w:val="32"/>
          <w:lang w:eastAsia="zh-CN"/>
        </w:rPr>
      </w:pPr>
    </w:p>
    <w:p w14:paraId="2AD3B151">
      <w:pPr>
        <w:rPr>
          <w:rFonts w:hint="default" w:ascii="方正仿宋_GB2312" w:hAnsi="方正仿宋_GB2312" w:eastAsia="方正仿宋_GB2312" w:cs="方正仿宋_GB2312"/>
          <w:b w:val="0"/>
          <w:sz w:val="32"/>
          <w:szCs w:val="32"/>
          <w:lang w:val="en-US" w:eastAsia="zh-CN"/>
        </w:rPr>
      </w:pPr>
      <w:r>
        <w:rPr>
          <w:rFonts w:hint="eastAsia" w:ascii="方正仿宋_GB2312" w:hAnsi="方正仿宋_GB2312" w:eastAsia="方正仿宋_GB2312" w:cs="方正仿宋_GB2312"/>
          <w:b w:val="0"/>
          <w:sz w:val="32"/>
          <w:szCs w:val="32"/>
          <w:lang w:eastAsia="zh-CN"/>
        </w:rPr>
        <w:t>附件</w:t>
      </w:r>
      <w:r>
        <w:rPr>
          <w:rFonts w:hint="eastAsia" w:ascii="方正仿宋_GB2312" w:hAnsi="方正仿宋_GB2312" w:eastAsia="方正仿宋_GB2312" w:cs="方正仿宋_GB2312"/>
          <w:b w:val="0"/>
          <w:sz w:val="32"/>
          <w:szCs w:val="32"/>
          <w:lang w:val="en-US" w:eastAsia="zh-CN"/>
        </w:rPr>
        <w:t>2</w:t>
      </w:r>
    </w:p>
    <w:tbl>
      <w:tblPr>
        <w:tblStyle w:val="26"/>
        <w:tblpPr w:leftFromText="180" w:rightFromText="180" w:vertAnchor="text" w:horzAnchor="page" w:tblpX="1102" w:tblpY="382"/>
        <w:tblOverlap w:val="never"/>
        <w:tblW w:w="102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934"/>
        <w:gridCol w:w="1313"/>
        <w:gridCol w:w="754"/>
        <w:gridCol w:w="1133"/>
        <w:gridCol w:w="1206"/>
        <w:gridCol w:w="1484"/>
        <w:gridCol w:w="1179"/>
        <w:gridCol w:w="1367"/>
      </w:tblGrid>
      <w:tr w14:paraId="110B9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10294" w:type="dxa"/>
            <w:gridSpan w:val="9"/>
            <w:vAlign w:val="top"/>
          </w:tcPr>
          <w:p w14:paraId="6C3EBEAD">
            <w:pPr>
              <w:spacing w:before="88" w:line="221" w:lineRule="auto"/>
              <w:ind w:left="1345" w:firstLine="1256" w:firstLineChars="400"/>
              <w:outlineLvl w:val="0"/>
              <w:rPr>
                <w:rFonts w:hint="eastAsia" w:ascii="仿宋_GB2312" w:hAnsi="仿宋_GB2312" w:eastAsia="仿宋_GB2312" w:cs="仿宋_GB2312"/>
                <w:b/>
                <w:bCs/>
                <w:kern w:val="2"/>
                <w:sz w:val="24"/>
                <w:szCs w:val="24"/>
                <w:lang w:val="en-US" w:eastAsia="zh-CN" w:bidi="ar-SA"/>
              </w:rPr>
            </w:pPr>
            <w:r>
              <w:rPr>
                <w:rFonts w:hint="eastAsia" w:ascii="黑体" w:hAnsi="黑体" w:eastAsia="黑体" w:cs="黑体"/>
                <w:spacing w:val="-3"/>
                <w:sz w:val="32"/>
                <w:szCs w:val="32"/>
                <w:lang w:eastAsia="zh-CN"/>
              </w:rPr>
              <w:t>项目装修专业工程量</w:t>
            </w:r>
            <w:r>
              <w:rPr>
                <w:rFonts w:ascii="黑体" w:hAnsi="黑体" w:eastAsia="黑体" w:cs="黑体"/>
                <w:spacing w:val="-3"/>
                <w:sz w:val="32"/>
                <w:szCs w:val="32"/>
              </w:rPr>
              <w:t>报价明细表</w:t>
            </w:r>
          </w:p>
        </w:tc>
      </w:tr>
      <w:tr w14:paraId="011B2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24" w:type="dxa"/>
            <w:vAlign w:val="top"/>
          </w:tcPr>
          <w:p w14:paraId="60BA284B">
            <w:pPr>
              <w:pStyle w:val="35"/>
              <w:spacing w:before="288" w:line="221" w:lineRule="auto"/>
              <w:ind w:firstLine="241" w:firstLineChars="10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项目</w:t>
            </w:r>
          </w:p>
        </w:tc>
        <w:tc>
          <w:tcPr>
            <w:tcW w:w="934" w:type="dxa"/>
            <w:vAlign w:val="top"/>
          </w:tcPr>
          <w:p w14:paraId="39703449">
            <w:pPr>
              <w:pStyle w:val="35"/>
              <w:spacing w:before="288" w:line="221" w:lineRule="auto"/>
              <w:ind w:firstLine="241" w:firstLineChars="10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序号</w:t>
            </w:r>
          </w:p>
        </w:tc>
        <w:tc>
          <w:tcPr>
            <w:tcW w:w="1313" w:type="dxa"/>
            <w:vAlign w:val="top"/>
          </w:tcPr>
          <w:p w14:paraId="3A9C02EA">
            <w:pPr>
              <w:pStyle w:val="35"/>
              <w:spacing w:before="288" w:line="221" w:lineRule="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分项名称</w:t>
            </w:r>
          </w:p>
        </w:tc>
        <w:tc>
          <w:tcPr>
            <w:tcW w:w="754" w:type="dxa"/>
            <w:vAlign w:val="top"/>
          </w:tcPr>
          <w:p w14:paraId="178DA40A">
            <w:pPr>
              <w:pStyle w:val="35"/>
              <w:spacing w:before="288" w:line="221" w:lineRule="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规格</w:t>
            </w:r>
          </w:p>
        </w:tc>
        <w:tc>
          <w:tcPr>
            <w:tcW w:w="1133" w:type="dxa"/>
            <w:shd w:val="clear" w:color="auto" w:fill="auto"/>
            <w:vAlign w:val="top"/>
          </w:tcPr>
          <w:p w14:paraId="649EEDE7">
            <w:pPr>
              <w:pStyle w:val="35"/>
              <w:spacing w:before="288" w:line="221" w:lineRule="auto"/>
              <w:ind w:firstLine="241" w:firstLineChars="10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单位</w:t>
            </w:r>
          </w:p>
        </w:tc>
        <w:tc>
          <w:tcPr>
            <w:tcW w:w="1206" w:type="dxa"/>
            <w:shd w:val="clear" w:color="auto" w:fill="auto"/>
            <w:vAlign w:val="top"/>
          </w:tcPr>
          <w:p w14:paraId="44FF8A43">
            <w:pPr>
              <w:pStyle w:val="35"/>
              <w:spacing w:before="288" w:line="221" w:lineRule="auto"/>
              <w:ind w:firstLine="241" w:firstLineChars="10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数量</w:t>
            </w:r>
          </w:p>
        </w:tc>
        <w:tc>
          <w:tcPr>
            <w:tcW w:w="1484" w:type="dxa"/>
            <w:vAlign w:val="top"/>
          </w:tcPr>
          <w:p w14:paraId="0E0E866A">
            <w:pPr>
              <w:pStyle w:val="35"/>
              <w:spacing w:before="288" w:line="221" w:lineRule="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材料单价（元）</w:t>
            </w:r>
          </w:p>
        </w:tc>
        <w:tc>
          <w:tcPr>
            <w:tcW w:w="1179" w:type="dxa"/>
            <w:vAlign w:val="top"/>
          </w:tcPr>
          <w:p w14:paraId="5C64557F">
            <w:pPr>
              <w:pStyle w:val="35"/>
              <w:spacing w:before="288" w:line="221" w:lineRule="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合计（元）</w:t>
            </w:r>
          </w:p>
        </w:tc>
        <w:tc>
          <w:tcPr>
            <w:tcW w:w="1367" w:type="dxa"/>
            <w:vAlign w:val="top"/>
          </w:tcPr>
          <w:p w14:paraId="1147568F">
            <w:pPr>
              <w:pStyle w:val="35"/>
              <w:spacing w:before="288" w:line="221" w:lineRule="auto"/>
              <w:ind w:firstLine="241" w:firstLineChars="10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总价（元）</w:t>
            </w:r>
          </w:p>
        </w:tc>
      </w:tr>
      <w:tr w14:paraId="3CD5D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restart"/>
            <w:vAlign w:val="top"/>
          </w:tcPr>
          <w:p w14:paraId="508CB96C">
            <w:pPr>
              <w:pStyle w:val="5"/>
              <w:keepNext w:val="0"/>
              <w:keepLines w:val="0"/>
              <w:pageBreakBefore w:val="0"/>
              <w:widowControl w:val="0"/>
              <w:numPr>
                <w:ilvl w:val="0"/>
                <w:numId w:val="0"/>
              </w:numPr>
              <w:kinsoku/>
              <w:wordWrap/>
              <w:overflowPunct/>
              <w:topLinePunct w:val="0"/>
              <w:autoSpaceDE/>
              <w:autoSpaceDN/>
              <w:bidi w:val="0"/>
              <w:adjustRightInd/>
              <w:snapToGrid/>
              <w:spacing w:before="130" w:line="400" w:lineRule="exact"/>
              <w:textAlignment w:val="auto"/>
              <w:outlineLvl w:val="2"/>
              <w:rPr>
                <w:rFonts w:hint="eastAsia" w:ascii="仿宋_GB2312" w:hAnsi="仿宋_GB2312" w:eastAsia="仿宋_GB2312" w:cs="仿宋_GB2312"/>
                <w:b w:val="0"/>
                <w:bCs w:val="0"/>
                <w:kern w:val="2"/>
                <w:sz w:val="24"/>
                <w:szCs w:val="24"/>
                <w:lang w:val="en-US" w:eastAsia="zh-CN" w:bidi="ar-SA"/>
              </w:rPr>
            </w:pPr>
          </w:p>
          <w:p w14:paraId="518068C0">
            <w:pPr>
              <w:pStyle w:val="5"/>
              <w:keepNext w:val="0"/>
              <w:keepLines w:val="0"/>
              <w:pageBreakBefore w:val="0"/>
              <w:widowControl w:val="0"/>
              <w:numPr>
                <w:ilvl w:val="0"/>
                <w:numId w:val="0"/>
              </w:numPr>
              <w:kinsoku/>
              <w:wordWrap/>
              <w:overflowPunct/>
              <w:topLinePunct w:val="0"/>
              <w:autoSpaceDE/>
              <w:autoSpaceDN/>
              <w:bidi w:val="0"/>
              <w:adjustRightInd/>
              <w:snapToGrid/>
              <w:spacing w:before="130" w:line="400" w:lineRule="exact"/>
              <w:textAlignment w:val="auto"/>
              <w:outlineLvl w:val="2"/>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负一层药库冷藏库</w:t>
            </w:r>
          </w:p>
          <w:p w14:paraId="51F2B46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4"/>
                <w:szCs w:val="24"/>
                <w:lang w:val="en-US" w:eastAsia="zh-CN" w:bidi="ar-SA"/>
              </w:rPr>
              <w:t>（3.2米*7.6米*2.6米</w:t>
            </w:r>
            <w:r>
              <w:rPr>
                <w:rFonts w:hint="eastAsia" w:ascii="仿宋_GB2312" w:hAnsi="仿宋_GB2312" w:eastAsia="仿宋_GB2312" w:cs="仿宋_GB2312"/>
                <w:b w:val="0"/>
                <w:bCs w:val="0"/>
                <w:kern w:val="2"/>
                <w:sz w:val="32"/>
                <w:szCs w:val="32"/>
                <w:lang w:val="en-US" w:eastAsia="zh-CN" w:bidi="ar-SA"/>
              </w:rPr>
              <w:t>）</w:t>
            </w:r>
          </w:p>
        </w:tc>
        <w:tc>
          <w:tcPr>
            <w:tcW w:w="934" w:type="dxa"/>
            <w:vAlign w:val="top"/>
          </w:tcPr>
          <w:p w14:paraId="3F56B4B1">
            <w:pPr>
              <w:pStyle w:val="35"/>
              <w:spacing w:before="177" w:line="220" w:lineRule="auto"/>
              <w:ind w:left="377"/>
              <w:rPr>
                <w:rFonts w:hint="default" w:ascii="仿宋_GB2312" w:hAnsi="仿宋_GB2312" w:eastAsia="仿宋_GB2312" w:cs="仿宋_GB2312"/>
                <w:b w:val="0"/>
                <w:bCs w:val="0"/>
                <w:kern w:val="2"/>
                <w:sz w:val="28"/>
                <w:szCs w:val="28"/>
                <w:lang w:val="en-US" w:eastAsia="zh-CN" w:bidi="ar-SA"/>
              </w:rPr>
            </w:pPr>
          </w:p>
        </w:tc>
        <w:tc>
          <w:tcPr>
            <w:tcW w:w="1313" w:type="dxa"/>
            <w:vAlign w:val="top"/>
          </w:tcPr>
          <w:p w14:paraId="0A4FB092">
            <w:pPr>
              <w:pStyle w:val="35"/>
              <w:spacing w:before="177" w:line="220" w:lineRule="auto"/>
              <w:ind w:left="377"/>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0AA7C3BE">
            <w:pPr>
              <w:pStyle w:val="35"/>
              <w:spacing w:before="177"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6644528E">
            <w:pPr>
              <w:pStyle w:val="35"/>
              <w:spacing w:before="177"/>
              <w:ind w:left="255"/>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4B396ED0">
            <w:pPr>
              <w:pStyle w:val="35"/>
              <w:spacing w:before="176"/>
              <w:ind w:left="640"/>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2B1CE7C3">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75222CCF">
            <w:pPr>
              <w:rPr>
                <w:rFonts w:hint="eastAsia" w:ascii="仿宋_GB2312" w:hAnsi="仿宋_GB2312" w:eastAsia="仿宋_GB2312" w:cs="仿宋_GB2312"/>
                <w:b w:val="0"/>
                <w:bCs w:val="0"/>
                <w:kern w:val="2"/>
                <w:sz w:val="28"/>
                <w:szCs w:val="28"/>
                <w:lang w:val="en-US" w:eastAsia="zh-CN" w:bidi="ar-SA"/>
              </w:rPr>
            </w:pPr>
          </w:p>
        </w:tc>
        <w:tc>
          <w:tcPr>
            <w:tcW w:w="1367" w:type="dxa"/>
            <w:vMerge w:val="restart"/>
            <w:vAlign w:val="top"/>
          </w:tcPr>
          <w:p w14:paraId="791D3A5B">
            <w:pPr>
              <w:rPr>
                <w:rFonts w:hint="eastAsia" w:ascii="仿宋_GB2312" w:hAnsi="仿宋_GB2312" w:eastAsia="仿宋_GB2312" w:cs="仿宋_GB2312"/>
                <w:b w:val="0"/>
                <w:bCs w:val="0"/>
                <w:kern w:val="2"/>
                <w:sz w:val="28"/>
                <w:szCs w:val="28"/>
                <w:lang w:val="en-US" w:eastAsia="zh-CN" w:bidi="ar-SA"/>
              </w:rPr>
            </w:pPr>
          </w:p>
        </w:tc>
      </w:tr>
      <w:tr w14:paraId="12F84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1C526EAE">
            <w:pPr>
              <w:pStyle w:val="35"/>
              <w:spacing w:before="178" w:line="220" w:lineRule="auto"/>
              <w:ind w:left="375"/>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403682DD">
            <w:pPr>
              <w:pStyle w:val="35"/>
              <w:spacing w:before="178" w:line="220" w:lineRule="auto"/>
              <w:ind w:left="375"/>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0DD6533A">
            <w:pPr>
              <w:pStyle w:val="35"/>
              <w:spacing w:before="178" w:line="220" w:lineRule="auto"/>
              <w:ind w:left="375"/>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2371D84F">
            <w:pPr>
              <w:pStyle w:val="35"/>
              <w:spacing w:before="178"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6B81F541">
            <w:pPr>
              <w:pStyle w:val="35"/>
              <w:spacing w:before="178"/>
              <w:ind w:left="255"/>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194658FE">
            <w:pPr>
              <w:pStyle w:val="35"/>
              <w:spacing w:before="177"/>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274AEE0A">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3D300CA3">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4343AB53">
            <w:pPr>
              <w:rPr>
                <w:rFonts w:hint="eastAsia" w:ascii="仿宋_GB2312" w:hAnsi="仿宋_GB2312" w:eastAsia="仿宋_GB2312" w:cs="仿宋_GB2312"/>
                <w:b w:val="0"/>
                <w:bCs w:val="0"/>
                <w:kern w:val="2"/>
                <w:sz w:val="28"/>
                <w:szCs w:val="28"/>
                <w:lang w:val="en-US" w:eastAsia="zh-CN" w:bidi="ar-SA"/>
              </w:rPr>
            </w:pPr>
          </w:p>
        </w:tc>
      </w:tr>
      <w:tr w14:paraId="7EC91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1F852268">
            <w:pPr>
              <w:pStyle w:val="35"/>
              <w:spacing w:before="178" w:line="221" w:lineRule="auto"/>
              <w:ind w:left="37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25D941C5">
            <w:pPr>
              <w:pStyle w:val="35"/>
              <w:spacing w:before="178" w:line="221" w:lineRule="auto"/>
              <w:ind w:left="37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3E338F02">
            <w:pPr>
              <w:pStyle w:val="35"/>
              <w:spacing w:before="178" w:line="221" w:lineRule="auto"/>
              <w:ind w:left="37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16C404F5">
            <w:pPr>
              <w:pStyle w:val="35"/>
              <w:spacing w:before="179"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2012DD85">
            <w:pPr>
              <w:pStyle w:val="35"/>
              <w:spacing w:before="179"/>
              <w:ind w:left="255"/>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6886255E">
            <w:pPr>
              <w:pStyle w:val="35"/>
              <w:spacing w:before="178"/>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498E1295">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2A895D27">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3F616B4F">
            <w:pPr>
              <w:rPr>
                <w:rFonts w:hint="eastAsia" w:ascii="仿宋_GB2312" w:hAnsi="仿宋_GB2312" w:eastAsia="仿宋_GB2312" w:cs="仿宋_GB2312"/>
                <w:b w:val="0"/>
                <w:bCs w:val="0"/>
                <w:kern w:val="2"/>
                <w:sz w:val="28"/>
                <w:szCs w:val="28"/>
                <w:lang w:val="en-US" w:eastAsia="zh-CN" w:bidi="ar-SA"/>
              </w:rPr>
            </w:pPr>
          </w:p>
        </w:tc>
      </w:tr>
      <w:tr w14:paraId="629B6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771F4878">
            <w:pPr>
              <w:pStyle w:val="35"/>
              <w:spacing w:before="179" w:line="222" w:lineRule="auto"/>
              <w:ind w:left="166"/>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3BB55BE1">
            <w:pPr>
              <w:pStyle w:val="35"/>
              <w:spacing w:before="179" w:line="222" w:lineRule="auto"/>
              <w:ind w:left="166"/>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3927FC22">
            <w:pPr>
              <w:pStyle w:val="35"/>
              <w:spacing w:before="179" w:line="222" w:lineRule="auto"/>
              <w:ind w:left="166"/>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1DD2A458">
            <w:pPr>
              <w:pStyle w:val="35"/>
              <w:spacing w:before="180"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0B7138FC">
            <w:pPr>
              <w:pStyle w:val="35"/>
              <w:spacing w:before="180"/>
              <w:ind w:left="255"/>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3BC306B0">
            <w:pPr>
              <w:pStyle w:val="35"/>
              <w:spacing w:before="179"/>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4D4A20CF">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6D9986DE">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2358CB05">
            <w:pPr>
              <w:rPr>
                <w:rFonts w:hint="eastAsia" w:ascii="仿宋_GB2312" w:hAnsi="仿宋_GB2312" w:eastAsia="仿宋_GB2312" w:cs="仿宋_GB2312"/>
                <w:b w:val="0"/>
                <w:bCs w:val="0"/>
                <w:kern w:val="2"/>
                <w:sz w:val="28"/>
                <w:szCs w:val="28"/>
                <w:lang w:val="en-US" w:eastAsia="zh-CN" w:bidi="ar-SA"/>
              </w:rPr>
            </w:pPr>
          </w:p>
        </w:tc>
      </w:tr>
      <w:tr w14:paraId="4BD2C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027E1587">
            <w:pPr>
              <w:pStyle w:val="35"/>
              <w:spacing w:before="180" w:line="222" w:lineRule="auto"/>
              <w:ind w:left="166"/>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4661C231">
            <w:pPr>
              <w:pStyle w:val="35"/>
              <w:spacing w:before="180" w:line="222" w:lineRule="auto"/>
              <w:ind w:left="166"/>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46BE7F6E">
            <w:pPr>
              <w:pStyle w:val="35"/>
              <w:spacing w:before="180" w:line="222" w:lineRule="auto"/>
              <w:ind w:left="166"/>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079165F7">
            <w:pPr>
              <w:pStyle w:val="35"/>
              <w:spacing w:before="181"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32E6D9C7">
            <w:pPr>
              <w:pStyle w:val="35"/>
              <w:spacing w:before="181"/>
              <w:ind w:left="255"/>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2FAE1CAB">
            <w:pPr>
              <w:pStyle w:val="35"/>
              <w:spacing w:before="180"/>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686B6C45">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0A1D9F4F">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38AD2521">
            <w:pPr>
              <w:rPr>
                <w:rFonts w:hint="eastAsia" w:ascii="仿宋_GB2312" w:hAnsi="仿宋_GB2312" w:eastAsia="仿宋_GB2312" w:cs="仿宋_GB2312"/>
                <w:b w:val="0"/>
                <w:bCs w:val="0"/>
                <w:kern w:val="2"/>
                <w:sz w:val="28"/>
                <w:szCs w:val="28"/>
                <w:lang w:val="en-US" w:eastAsia="zh-CN" w:bidi="ar-SA"/>
              </w:rPr>
            </w:pPr>
          </w:p>
        </w:tc>
      </w:tr>
      <w:tr w14:paraId="53E83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15C865C0">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3DF77413">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5AA4533C">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3296D1E7">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77D3B479">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31083B70">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058B2BE6">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2844BA8D">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7CBE43DC">
            <w:pPr>
              <w:rPr>
                <w:rFonts w:hint="eastAsia" w:ascii="仿宋_GB2312" w:hAnsi="仿宋_GB2312" w:eastAsia="仿宋_GB2312" w:cs="仿宋_GB2312"/>
                <w:b w:val="0"/>
                <w:bCs w:val="0"/>
                <w:kern w:val="2"/>
                <w:sz w:val="28"/>
                <w:szCs w:val="28"/>
                <w:lang w:val="en-US" w:eastAsia="zh-CN" w:bidi="ar-SA"/>
              </w:rPr>
            </w:pPr>
          </w:p>
        </w:tc>
      </w:tr>
      <w:tr w14:paraId="5D942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restart"/>
            <w:vAlign w:val="top"/>
          </w:tcPr>
          <w:p w14:paraId="04EE8B6C">
            <w:pPr>
              <w:pStyle w:val="5"/>
              <w:keepNext w:val="0"/>
              <w:keepLines w:val="0"/>
              <w:pageBreakBefore w:val="0"/>
              <w:widowControl w:val="0"/>
              <w:numPr>
                <w:ilvl w:val="0"/>
                <w:numId w:val="0"/>
              </w:numPr>
              <w:kinsoku/>
              <w:wordWrap/>
              <w:overflowPunct/>
              <w:topLinePunct w:val="0"/>
              <w:autoSpaceDE/>
              <w:autoSpaceDN/>
              <w:bidi w:val="0"/>
              <w:adjustRightInd/>
              <w:snapToGrid/>
              <w:spacing w:before="130" w:line="400" w:lineRule="exact"/>
              <w:textAlignment w:val="auto"/>
              <w:outlineLvl w:val="2"/>
              <w:rPr>
                <w:rFonts w:hint="eastAsia" w:ascii="仿宋_GB2312" w:hAnsi="仿宋_GB2312" w:eastAsia="仿宋_GB2312" w:cs="仿宋_GB2312"/>
                <w:b w:val="0"/>
                <w:bCs w:val="0"/>
                <w:kern w:val="2"/>
                <w:sz w:val="24"/>
                <w:szCs w:val="24"/>
                <w:lang w:val="en-US" w:eastAsia="zh-CN" w:bidi="ar-SA"/>
              </w:rPr>
            </w:pPr>
          </w:p>
          <w:p w14:paraId="646E1BDC">
            <w:pPr>
              <w:pStyle w:val="5"/>
              <w:keepNext w:val="0"/>
              <w:keepLines w:val="0"/>
              <w:pageBreakBefore w:val="0"/>
              <w:widowControl w:val="0"/>
              <w:numPr>
                <w:ilvl w:val="0"/>
                <w:numId w:val="0"/>
              </w:numPr>
              <w:kinsoku/>
              <w:wordWrap/>
              <w:overflowPunct/>
              <w:topLinePunct w:val="0"/>
              <w:autoSpaceDE/>
              <w:autoSpaceDN/>
              <w:bidi w:val="0"/>
              <w:adjustRightInd/>
              <w:snapToGrid/>
              <w:spacing w:before="130" w:line="400" w:lineRule="exact"/>
              <w:textAlignment w:val="auto"/>
              <w:outlineLvl w:val="2"/>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4"/>
                <w:szCs w:val="24"/>
                <w:lang w:val="en-US" w:eastAsia="zh-CN" w:bidi="ar-SA"/>
              </w:rPr>
              <w:t>负一层药库阴凉库（7.6米*5.9米*2.6米）</w:t>
            </w:r>
          </w:p>
        </w:tc>
        <w:tc>
          <w:tcPr>
            <w:tcW w:w="934" w:type="dxa"/>
            <w:vAlign w:val="top"/>
          </w:tcPr>
          <w:p w14:paraId="3D1B09F0">
            <w:pPr>
              <w:pStyle w:val="35"/>
              <w:spacing w:before="181" w:line="221" w:lineRule="auto"/>
              <w:ind w:left="168" w:firstLine="280" w:firstLineChars="100"/>
              <w:rPr>
                <w:rFonts w:hint="default" w:ascii="仿宋_GB2312" w:hAnsi="仿宋_GB2312" w:eastAsia="仿宋_GB2312" w:cs="仿宋_GB2312"/>
                <w:b w:val="0"/>
                <w:bCs w:val="0"/>
                <w:kern w:val="2"/>
                <w:sz w:val="28"/>
                <w:szCs w:val="28"/>
                <w:lang w:val="en-US" w:eastAsia="zh-CN" w:bidi="ar-SA"/>
              </w:rPr>
            </w:pPr>
          </w:p>
        </w:tc>
        <w:tc>
          <w:tcPr>
            <w:tcW w:w="1313" w:type="dxa"/>
            <w:vAlign w:val="top"/>
          </w:tcPr>
          <w:p w14:paraId="2B04A6C3">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4C1AAEDD">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70BBA51F">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27C66CA3">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6B096461">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22FA68A2">
            <w:pPr>
              <w:rPr>
                <w:rFonts w:hint="eastAsia" w:ascii="仿宋_GB2312" w:hAnsi="仿宋_GB2312" w:eastAsia="仿宋_GB2312" w:cs="仿宋_GB2312"/>
                <w:b w:val="0"/>
                <w:bCs w:val="0"/>
                <w:kern w:val="2"/>
                <w:sz w:val="28"/>
                <w:szCs w:val="28"/>
                <w:lang w:val="en-US" w:eastAsia="zh-CN" w:bidi="ar-SA"/>
              </w:rPr>
            </w:pPr>
          </w:p>
        </w:tc>
        <w:tc>
          <w:tcPr>
            <w:tcW w:w="1367" w:type="dxa"/>
            <w:vMerge w:val="restart"/>
            <w:vAlign w:val="top"/>
          </w:tcPr>
          <w:p w14:paraId="26D03329">
            <w:pPr>
              <w:rPr>
                <w:rFonts w:hint="eastAsia" w:ascii="仿宋_GB2312" w:hAnsi="仿宋_GB2312" w:eastAsia="仿宋_GB2312" w:cs="仿宋_GB2312"/>
                <w:b w:val="0"/>
                <w:bCs w:val="0"/>
                <w:kern w:val="2"/>
                <w:sz w:val="28"/>
                <w:szCs w:val="28"/>
                <w:lang w:val="en-US" w:eastAsia="zh-CN" w:bidi="ar-SA"/>
              </w:rPr>
            </w:pPr>
          </w:p>
        </w:tc>
      </w:tr>
      <w:tr w14:paraId="70626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5094673C">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4E797072">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1C6FB46F">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127B3CE1">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3B0EE9A5">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61263DC1">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1EC45469">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08893F46">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7B4E1F0B">
            <w:pPr>
              <w:rPr>
                <w:rFonts w:hint="eastAsia" w:ascii="仿宋_GB2312" w:hAnsi="仿宋_GB2312" w:eastAsia="仿宋_GB2312" w:cs="仿宋_GB2312"/>
                <w:b w:val="0"/>
                <w:bCs w:val="0"/>
                <w:kern w:val="2"/>
                <w:sz w:val="28"/>
                <w:szCs w:val="28"/>
                <w:lang w:val="en-US" w:eastAsia="zh-CN" w:bidi="ar-SA"/>
              </w:rPr>
            </w:pPr>
          </w:p>
        </w:tc>
      </w:tr>
      <w:tr w14:paraId="3B73B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7C8D0D15">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2ADAFD74">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33D55167">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68523085">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2DEED5E2">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165EEF4D">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3DA468B4">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3BFD1BD0">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31FDB526">
            <w:pPr>
              <w:rPr>
                <w:rFonts w:hint="eastAsia" w:ascii="仿宋_GB2312" w:hAnsi="仿宋_GB2312" w:eastAsia="仿宋_GB2312" w:cs="仿宋_GB2312"/>
                <w:b w:val="0"/>
                <w:bCs w:val="0"/>
                <w:kern w:val="2"/>
                <w:sz w:val="28"/>
                <w:szCs w:val="28"/>
                <w:lang w:val="en-US" w:eastAsia="zh-CN" w:bidi="ar-SA"/>
              </w:rPr>
            </w:pPr>
          </w:p>
        </w:tc>
      </w:tr>
      <w:tr w14:paraId="37FB7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3973B545">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2740709F">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32DDE6E5">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69FD7F88">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21C3DC71">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307DD8C5">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67CDE557">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095B8D0F">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01C1D88A">
            <w:pPr>
              <w:rPr>
                <w:rFonts w:hint="eastAsia" w:ascii="仿宋_GB2312" w:hAnsi="仿宋_GB2312" w:eastAsia="仿宋_GB2312" w:cs="仿宋_GB2312"/>
                <w:b w:val="0"/>
                <w:bCs w:val="0"/>
                <w:kern w:val="2"/>
                <w:sz w:val="28"/>
                <w:szCs w:val="28"/>
                <w:lang w:val="en-US" w:eastAsia="zh-CN" w:bidi="ar-SA"/>
              </w:rPr>
            </w:pPr>
          </w:p>
        </w:tc>
      </w:tr>
      <w:tr w14:paraId="6BE7E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76D74588">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328B08A4">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26342E05">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59AD8688">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0F3247B2">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3AB98CFA">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198769C4">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17B0B3EA">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76E8AB5A">
            <w:pPr>
              <w:rPr>
                <w:rFonts w:hint="eastAsia" w:ascii="仿宋_GB2312" w:hAnsi="仿宋_GB2312" w:eastAsia="仿宋_GB2312" w:cs="仿宋_GB2312"/>
                <w:b w:val="0"/>
                <w:bCs w:val="0"/>
                <w:kern w:val="2"/>
                <w:sz w:val="28"/>
                <w:szCs w:val="28"/>
                <w:lang w:val="en-US" w:eastAsia="zh-CN" w:bidi="ar-SA"/>
              </w:rPr>
            </w:pPr>
          </w:p>
        </w:tc>
      </w:tr>
      <w:tr w14:paraId="0B308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65E6A5DE">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44AEFFF1">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6C191129">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36E80512">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451CCFA6">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1019AD45">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000CCB52">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6AE8380B">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77693A8F">
            <w:pPr>
              <w:rPr>
                <w:rFonts w:hint="eastAsia" w:ascii="仿宋_GB2312" w:hAnsi="仿宋_GB2312" w:eastAsia="仿宋_GB2312" w:cs="仿宋_GB2312"/>
                <w:b w:val="0"/>
                <w:bCs w:val="0"/>
                <w:kern w:val="2"/>
                <w:sz w:val="28"/>
                <w:szCs w:val="28"/>
                <w:lang w:val="en-US" w:eastAsia="zh-CN" w:bidi="ar-SA"/>
              </w:rPr>
            </w:pPr>
          </w:p>
        </w:tc>
      </w:tr>
      <w:tr w14:paraId="611D9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restart"/>
            <w:vAlign w:val="top"/>
          </w:tcPr>
          <w:p w14:paraId="030B5664">
            <w:pPr>
              <w:pStyle w:val="35"/>
              <w:keepNext w:val="0"/>
              <w:keepLines w:val="0"/>
              <w:pageBreakBefore w:val="0"/>
              <w:widowControl w:val="0"/>
              <w:kinsoku/>
              <w:wordWrap/>
              <w:overflowPunct/>
              <w:topLinePunct w:val="0"/>
              <w:autoSpaceDE/>
              <w:autoSpaceDN/>
              <w:bidi w:val="0"/>
              <w:adjustRightInd/>
              <w:snapToGrid/>
              <w:spacing w:before="181" w:line="400" w:lineRule="exact"/>
              <w:ind w:left="170"/>
              <w:jc w:val="both"/>
              <w:textAlignment w:val="auto"/>
              <w:rPr>
                <w:rFonts w:hint="eastAsia" w:ascii="仿宋_GB2312" w:hAnsi="仿宋_GB2312" w:eastAsia="仿宋_GB2312" w:cs="仿宋_GB2312"/>
                <w:b w:val="0"/>
                <w:bCs w:val="0"/>
                <w:kern w:val="2"/>
                <w:sz w:val="24"/>
                <w:szCs w:val="24"/>
                <w:lang w:val="en-US" w:eastAsia="zh-CN" w:bidi="ar-SA"/>
              </w:rPr>
            </w:pPr>
          </w:p>
          <w:p w14:paraId="4F2842C3">
            <w:pPr>
              <w:pStyle w:val="35"/>
              <w:keepNext w:val="0"/>
              <w:keepLines w:val="0"/>
              <w:pageBreakBefore w:val="0"/>
              <w:widowControl w:val="0"/>
              <w:kinsoku/>
              <w:wordWrap/>
              <w:overflowPunct/>
              <w:topLinePunct w:val="0"/>
              <w:autoSpaceDE/>
              <w:autoSpaceDN/>
              <w:bidi w:val="0"/>
              <w:adjustRightInd/>
              <w:snapToGrid/>
              <w:spacing w:before="181" w:line="400" w:lineRule="exact"/>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4"/>
                <w:szCs w:val="24"/>
                <w:lang w:val="en-US" w:eastAsia="zh-CN" w:bidi="ar-SA"/>
              </w:rPr>
              <w:t>三楼检验科冷藏库（2.4米</w:t>
            </w:r>
          </w:p>
        </w:tc>
        <w:tc>
          <w:tcPr>
            <w:tcW w:w="934" w:type="dxa"/>
            <w:vAlign w:val="top"/>
          </w:tcPr>
          <w:p w14:paraId="1FAB27DB">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7BCB2F62">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62BE3913">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739D841A">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7568B0F2">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4E94ACAB">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396709DA">
            <w:pPr>
              <w:rPr>
                <w:rFonts w:hint="eastAsia" w:ascii="仿宋_GB2312" w:hAnsi="仿宋_GB2312" w:eastAsia="仿宋_GB2312" w:cs="仿宋_GB2312"/>
                <w:b w:val="0"/>
                <w:bCs w:val="0"/>
                <w:kern w:val="2"/>
                <w:sz w:val="28"/>
                <w:szCs w:val="28"/>
                <w:lang w:val="en-US" w:eastAsia="zh-CN" w:bidi="ar-SA"/>
              </w:rPr>
            </w:pPr>
          </w:p>
        </w:tc>
        <w:tc>
          <w:tcPr>
            <w:tcW w:w="1367" w:type="dxa"/>
            <w:vMerge w:val="restart"/>
            <w:vAlign w:val="top"/>
          </w:tcPr>
          <w:p w14:paraId="1BECFDED">
            <w:pPr>
              <w:rPr>
                <w:rFonts w:hint="eastAsia" w:ascii="仿宋_GB2312" w:hAnsi="仿宋_GB2312" w:eastAsia="仿宋_GB2312" w:cs="仿宋_GB2312"/>
                <w:b w:val="0"/>
                <w:bCs w:val="0"/>
                <w:kern w:val="2"/>
                <w:sz w:val="28"/>
                <w:szCs w:val="28"/>
                <w:lang w:val="en-US" w:eastAsia="zh-CN" w:bidi="ar-SA"/>
              </w:rPr>
            </w:pPr>
          </w:p>
        </w:tc>
      </w:tr>
      <w:tr w14:paraId="06D3D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26DD7B9C">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61D411DD">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5462796B">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1BFD2D9E">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33E03D48">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2F2283D3">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3D00B459">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7F483CB2">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15B9C223">
            <w:pPr>
              <w:rPr>
                <w:rFonts w:hint="eastAsia" w:ascii="仿宋_GB2312" w:hAnsi="仿宋_GB2312" w:eastAsia="仿宋_GB2312" w:cs="仿宋_GB2312"/>
                <w:b w:val="0"/>
                <w:bCs w:val="0"/>
                <w:kern w:val="2"/>
                <w:sz w:val="28"/>
                <w:szCs w:val="28"/>
                <w:lang w:val="en-US" w:eastAsia="zh-CN" w:bidi="ar-SA"/>
              </w:rPr>
            </w:pPr>
          </w:p>
        </w:tc>
      </w:tr>
      <w:tr w14:paraId="01739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623BFE32">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5F33E36F">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2CDDF21A">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613A705E">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7C770BBD">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1A13D079">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0860D2FF">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2F620EF9">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60569108">
            <w:pPr>
              <w:rPr>
                <w:rFonts w:hint="eastAsia" w:ascii="仿宋_GB2312" w:hAnsi="仿宋_GB2312" w:eastAsia="仿宋_GB2312" w:cs="仿宋_GB2312"/>
                <w:b w:val="0"/>
                <w:bCs w:val="0"/>
                <w:kern w:val="2"/>
                <w:sz w:val="28"/>
                <w:szCs w:val="28"/>
                <w:lang w:val="en-US" w:eastAsia="zh-CN" w:bidi="ar-SA"/>
              </w:rPr>
            </w:pPr>
          </w:p>
        </w:tc>
      </w:tr>
      <w:tr w14:paraId="7A660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0B76DC25">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6A0A8FD9">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2F5AE752">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6147EB7B">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4A824FF1">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4DDC3D4D">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6A4F7F1A">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100ABA6A">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67B8C1A4">
            <w:pPr>
              <w:rPr>
                <w:rFonts w:hint="eastAsia" w:ascii="仿宋_GB2312" w:hAnsi="仿宋_GB2312" w:eastAsia="仿宋_GB2312" w:cs="仿宋_GB2312"/>
                <w:b w:val="0"/>
                <w:bCs w:val="0"/>
                <w:kern w:val="2"/>
                <w:sz w:val="28"/>
                <w:szCs w:val="28"/>
                <w:lang w:val="en-US" w:eastAsia="zh-CN" w:bidi="ar-SA"/>
              </w:rPr>
            </w:pPr>
          </w:p>
        </w:tc>
      </w:tr>
      <w:tr w14:paraId="4599A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shd w:val="clear" w:color="auto" w:fill="auto"/>
            <w:vAlign w:val="top"/>
          </w:tcPr>
          <w:p w14:paraId="068316CE">
            <w:pPr>
              <w:pStyle w:val="35"/>
              <w:spacing w:before="288" w:line="221" w:lineRule="auto"/>
              <w:ind w:firstLine="241" w:firstLineChars="10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项目</w:t>
            </w:r>
          </w:p>
        </w:tc>
        <w:tc>
          <w:tcPr>
            <w:tcW w:w="934" w:type="dxa"/>
            <w:shd w:val="clear" w:color="auto" w:fill="auto"/>
            <w:vAlign w:val="top"/>
          </w:tcPr>
          <w:p w14:paraId="0A2DBA17">
            <w:pPr>
              <w:pStyle w:val="35"/>
              <w:spacing w:before="288" w:line="221" w:lineRule="auto"/>
              <w:ind w:firstLine="241" w:firstLineChars="10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序号</w:t>
            </w:r>
          </w:p>
        </w:tc>
        <w:tc>
          <w:tcPr>
            <w:tcW w:w="1313" w:type="dxa"/>
            <w:shd w:val="clear" w:color="auto" w:fill="auto"/>
            <w:vAlign w:val="top"/>
          </w:tcPr>
          <w:p w14:paraId="2C87A138">
            <w:pPr>
              <w:pStyle w:val="35"/>
              <w:spacing w:before="288" w:line="221" w:lineRule="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分项名称</w:t>
            </w:r>
          </w:p>
        </w:tc>
        <w:tc>
          <w:tcPr>
            <w:tcW w:w="754" w:type="dxa"/>
            <w:shd w:val="clear" w:color="auto" w:fill="auto"/>
            <w:vAlign w:val="top"/>
          </w:tcPr>
          <w:p w14:paraId="5A0F5BE5">
            <w:pPr>
              <w:pStyle w:val="35"/>
              <w:spacing w:before="288" w:line="221" w:lineRule="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规格</w:t>
            </w:r>
          </w:p>
        </w:tc>
        <w:tc>
          <w:tcPr>
            <w:tcW w:w="1133" w:type="dxa"/>
            <w:shd w:val="clear" w:color="auto" w:fill="auto"/>
            <w:vAlign w:val="top"/>
          </w:tcPr>
          <w:p w14:paraId="3D8DEF0D">
            <w:pPr>
              <w:pStyle w:val="35"/>
              <w:spacing w:before="288" w:line="221" w:lineRule="auto"/>
              <w:ind w:firstLine="241" w:firstLineChars="10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单位</w:t>
            </w:r>
          </w:p>
        </w:tc>
        <w:tc>
          <w:tcPr>
            <w:tcW w:w="1206" w:type="dxa"/>
            <w:shd w:val="clear" w:color="auto" w:fill="auto"/>
            <w:vAlign w:val="top"/>
          </w:tcPr>
          <w:p w14:paraId="195E0C22">
            <w:pPr>
              <w:pStyle w:val="35"/>
              <w:spacing w:before="288" w:line="221" w:lineRule="auto"/>
              <w:ind w:firstLine="241" w:firstLineChars="10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数量</w:t>
            </w:r>
          </w:p>
        </w:tc>
        <w:tc>
          <w:tcPr>
            <w:tcW w:w="1484" w:type="dxa"/>
            <w:shd w:val="clear" w:color="auto" w:fill="auto"/>
            <w:vAlign w:val="top"/>
          </w:tcPr>
          <w:p w14:paraId="61B6D1C7">
            <w:pPr>
              <w:pStyle w:val="35"/>
              <w:spacing w:before="288" w:line="221" w:lineRule="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材料单价（元）</w:t>
            </w:r>
          </w:p>
        </w:tc>
        <w:tc>
          <w:tcPr>
            <w:tcW w:w="1179" w:type="dxa"/>
            <w:shd w:val="clear" w:color="auto" w:fill="auto"/>
            <w:vAlign w:val="top"/>
          </w:tcPr>
          <w:p w14:paraId="747421AF">
            <w:pPr>
              <w:pStyle w:val="35"/>
              <w:spacing w:before="288" w:line="221" w:lineRule="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合计（元）</w:t>
            </w:r>
          </w:p>
        </w:tc>
        <w:tc>
          <w:tcPr>
            <w:tcW w:w="1367" w:type="dxa"/>
            <w:shd w:val="clear" w:color="auto" w:fill="auto"/>
            <w:vAlign w:val="top"/>
          </w:tcPr>
          <w:p w14:paraId="3BE12C63">
            <w:pPr>
              <w:pStyle w:val="35"/>
              <w:spacing w:before="288" w:line="221" w:lineRule="auto"/>
              <w:ind w:firstLine="241" w:firstLineChars="10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总价（元）</w:t>
            </w:r>
          </w:p>
        </w:tc>
      </w:tr>
      <w:tr w14:paraId="3D6EE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restart"/>
            <w:vAlign w:val="top"/>
          </w:tcPr>
          <w:p w14:paraId="6607C100">
            <w:pPr>
              <w:pStyle w:val="35"/>
              <w:keepNext w:val="0"/>
              <w:keepLines w:val="0"/>
              <w:pageBreakBefore w:val="0"/>
              <w:widowControl w:val="0"/>
              <w:kinsoku/>
              <w:wordWrap/>
              <w:overflowPunct/>
              <w:topLinePunct w:val="0"/>
              <w:autoSpaceDE/>
              <w:autoSpaceDN/>
              <w:bidi w:val="0"/>
              <w:adjustRightInd/>
              <w:snapToGrid/>
              <w:spacing w:before="181" w:line="400" w:lineRule="exact"/>
              <w:ind w:left="17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4"/>
                <w:szCs w:val="24"/>
                <w:lang w:val="en-US" w:eastAsia="zh-CN" w:bidi="ar-SA"/>
              </w:rPr>
              <w:t>*5.8米*2.6米）</w:t>
            </w:r>
          </w:p>
        </w:tc>
        <w:tc>
          <w:tcPr>
            <w:tcW w:w="934" w:type="dxa"/>
            <w:vAlign w:val="top"/>
          </w:tcPr>
          <w:p w14:paraId="265C64F8">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59C728E0">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7DC50266">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5B09667E">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3EBFCAE1">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363406FE">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19B1CDC5">
            <w:pPr>
              <w:rPr>
                <w:rFonts w:hint="eastAsia" w:ascii="仿宋_GB2312" w:hAnsi="仿宋_GB2312" w:eastAsia="仿宋_GB2312" w:cs="仿宋_GB2312"/>
                <w:b w:val="0"/>
                <w:bCs w:val="0"/>
                <w:kern w:val="2"/>
                <w:sz w:val="28"/>
                <w:szCs w:val="28"/>
                <w:lang w:val="en-US" w:eastAsia="zh-CN" w:bidi="ar-SA"/>
              </w:rPr>
            </w:pPr>
          </w:p>
        </w:tc>
        <w:tc>
          <w:tcPr>
            <w:tcW w:w="1367" w:type="dxa"/>
            <w:vMerge w:val="restart"/>
            <w:vAlign w:val="top"/>
          </w:tcPr>
          <w:p w14:paraId="7725EBF4">
            <w:pPr>
              <w:rPr>
                <w:rFonts w:hint="eastAsia" w:ascii="仿宋_GB2312" w:hAnsi="仿宋_GB2312" w:eastAsia="仿宋_GB2312" w:cs="仿宋_GB2312"/>
                <w:b w:val="0"/>
                <w:bCs w:val="0"/>
                <w:kern w:val="2"/>
                <w:sz w:val="28"/>
                <w:szCs w:val="28"/>
                <w:lang w:val="en-US" w:eastAsia="zh-CN" w:bidi="ar-SA"/>
              </w:rPr>
            </w:pPr>
          </w:p>
        </w:tc>
      </w:tr>
      <w:tr w14:paraId="639F6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18E8D80D">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77E345D7">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5B0BF607">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60305188">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4248C46E">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7D57C8D0">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78F837EB">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36705C34">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3D342CD8">
            <w:pPr>
              <w:rPr>
                <w:rFonts w:hint="eastAsia" w:ascii="仿宋_GB2312" w:hAnsi="仿宋_GB2312" w:eastAsia="仿宋_GB2312" w:cs="仿宋_GB2312"/>
                <w:b w:val="0"/>
                <w:bCs w:val="0"/>
                <w:kern w:val="2"/>
                <w:sz w:val="28"/>
                <w:szCs w:val="28"/>
                <w:lang w:val="en-US" w:eastAsia="zh-CN" w:bidi="ar-SA"/>
              </w:rPr>
            </w:pPr>
          </w:p>
        </w:tc>
      </w:tr>
      <w:tr w14:paraId="5718E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restart"/>
            <w:vAlign w:val="top"/>
          </w:tcPr>
          <w:p w14:paraId="7A71EDAE">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4"/>
                <w:szCs w:val="24"/>
                <w:lang w:val="en-US" w:eastAsia="zh-CN" w:bidi="ar-SA"/>
              </w:rPr>
              <w:t>负一层食堂冷藏、冷冻库（4.8米*8.3米*2.6米</w:t>
            </w:r>
          </w:p>
        </w:tc>
        <w:tc>
          <w:tcPr>
            <w:tcW w:w="934" w:type="dxa"/>
            <w:vAlign w:val="top"/>
          </w:tcPr>
          <w:p w14:paraId="468D18FE">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2744923C">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41435FAF">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7A02B1C2">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296E1817">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444E5FE3">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4AB23715">
            <w:pPr>
              <w:rPr>
                <w:rFonts w:hint="eastAsia" w:ascii="仿宋_GB2312" w:hAnsi="仿宋_GB2312" w:eastAsia="仿宋_GB2312" w:cs="仿宋_GB2312"/>
                <w:b w:val="0"/>
                <w:bCs w:val="0"/>
                <w:kern w:val="2"/>
                <w:sz w:val="28"/>
                <w:szCs w:val="28"/>
                <w:lang w:val="en-US" w:eastAsia="zh-CN" w:bidi="ar-SA"/>
              </w:rPr>
            </w:pPr>
          </w:p>
        </w:tc>
        <w:tc>
          <w:tcPr>
            <w:tcW w:w="1367" w:type="dxa"/>
            <w:vMerge w:val="restart"/>
            <w:vAlign w:val="top"/>
          </w:tcPr>
          <w:p w14:paraId="12BEC632">
            <w:pPr>
              <w:rPr>
                <w:rFonts w:hint="eastAsia" w:ascii="仿宋_GB2312" w:hAnsi="仿宋_GB2312" w:eastAsia="仿宋_GB2312" w:cs="仿宋_GB2312"/>
                <w:b w:val="0"/>
                <w:bCs w:val="0"/>
                <w:kern w:val="2"/>
                <w:sz w:val="28"/>
                <w:szCs w:val="28"/>
                <w:lang w:val="en-US" w:eastAsia="zh-CN" w:bidi="ar-SA"/>
              </w:rPr>
            </w:pPr>
          </w:p>
        </w:tc>
      </w:tr>
      <w:tr w14:paraId="463AC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2DCD9031">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44A0FFEC">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0600F067">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2D297332">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1EB8C955">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6743A2AA">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3427A43B">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227D9A8B">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420C793D">
            <w:pPr>
              <w:rPr>
                <w:rFonts w:hint="eastAsia" w:ascii="仿宋_GB2312" w:hAnsi="仿宋_GB2312" w:eastAsia="仿宋_GB2312" w:cs="仿宋_GB2312"/>
                <w:b w:val="0"/>
                <w:bCs w:val="0"/>
                <w:kern w:val="2"/>
                <w:sz w:val="28"/>
                <w:szCs w:val="28"/>
                <w:lang w:val="en-US" w:eastAsia="zh-CN" w:bidi="ar-SA"/>
              </w:rPr>
            </w:pPr>
          </w:p>
        </w:tc>
      </w:tr>
      <w:tr w14:paraId="2726B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0CBBD581">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1A5883F3">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6AD5CD13">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428F9110">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22F3B523">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06D96599">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27B59877">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17108A15">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36071D5D">
            <w:pPr>
              <w:rPr>
                <w:rFonts w:hint="eastAsia" w:ascii="仿宋_GB2312" w:hAnsi="仿宋_GB2312" w:eastAsia="仿宋_GB2312" w:cs="仿宋_GB2312"/>
                <w:b w:val="0"/>
                <w:bCs w:val="0"/>
                <w:kern w:val="2"/>
                <w:sz w:val="28"/>
                <w:szCs w:val="28"/>
                <w:lang w:val="en-US" w:eastAsia="zh-CN" w:bidi="ar-SA"/>
              </w:rPr>
            </w:pPr>
          </w:p>
        </w:tc>
      </w:tr>
      <w:tr w14:paraId="5B724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5382885B">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1744022D">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455C8BE2">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195A44FF">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76EAB555">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5FA7126F">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17124CAC">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77758FCB">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5E6C3741">
            <w:pPr>
              <w:rPr>
                <w:rFonts w:hint="eastAsia" w:ascii="仿宋_GB2312" w:hAnsi="仿宋_GB2312" w:eastAsia="仿宋_GB2312" w:cs="仿宋_GB2312"/>
                <w:b w:val="0"/>
                <w:bCs w:val="0"/>
                <w:kern w:val="2"/>
                <w:sz w:val="28"/>
                <w:szCs w:val="28"/>
                <w:lang w:val="en-US" w:eastAsia="zh-CN" w:bidi="ar-SA"/>
              </w:rPr>
            </w:pPr>
          </w:p>
        </w:tc>
      </w:tr>
      <w:tr w14:paraId="1E39E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3F73E189">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52688F4E">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2547E5AC">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26C173B7">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3B12A5E2">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279D0186">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74031F55">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51C650ED">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64E99DB1">
            <w:pPr>
              <w:rPr>
                <w:rFonts w:hint="eastAsia" w:ascii="仿宋_GB2312" w:hAnsi="仿宋_GB2312" w:eastAsia="仿宋_GB2312" w:cs="仿宋_GB2312"/>
                <w:b w:val="0"/>
                <w:bCs w:val="0"/>
                <w:kern w:val="2"/>
                <w:sz w:val="28"/>
                <w:szCs w:val="28"/>
                <w:lang w:val="en-US" w:eastAsia="zh-CN" w:bidi="ar-SA"/>
              </w:rPr>
            </w:pPr>
          </w:p>
        </w:tc>
      </w:tr>
      <w:tr w14:paraId="42A7A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46EA7F0C">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5E42FD5D">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73AE174D">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0E6C85E7">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087B0958">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6507F5AA">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178B8EE2">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6565235E">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6BAA877E">
            <w:pPr>
              <w:rPr>
                <w:rFonts w:hint="eastAsia" w:ascii="仿宋_GB2312" w:hAnsi="仿宋_GB2312" w:eastAsia="仿宋_GB2312" w:cs="仿宋_GB2312"/>
                <w:b w:val="0"/>
                <w:bCs w:val="0"/>
                <w:kern w:val="2"/>
                <w:sz w:val="28"/>
                <w:szCs w:val="28"/>
                <w:lang w:val="en-US" w:eastAsia="zh-CN" w:bidi="ar-SA"/>
              </w:rPr>
            </w:pPr>
          </w:p>
        </w:tc>
      </w:tr>
      <w:tr w14:paraId="3603D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restart"/>
            <w:vAlign w:val="top"/>
          </w:tcPr>
          <w:p w14:paraId="07B19C24">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4"/>
                <w:szCs w:val="24"/>
                <w:lang w:val="en-US" w:eastAsia="zh-CN" w:bidi="ar-SA"/>
              </w:rPr>
              <w:t>一期食堂冷藏、冷冻库改造（4.2米*5.2米*2.5米</w:t>
            </w:r>
          </w:p>
        </w:tc>
        <w:tc>
          <w:tcPr>
            <w:tcW w:w="934" w:type="dxa"/>
            <w:vAlign w:val="top"/>
          </w:tcPr>
          <w:p w14:paraId="555C7073">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59982242">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1581793F">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4161A67B">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76D63521">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146C01E6">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49C81FD8">
            <w:pPr>
              <w:rPr>
                <w:rFonts w:hint="eastAsia" w:ascii="仿宋_GB2312" w:hAnsi="仿宋_GB2312" w:eastAsia="仿宋_GB2312" w:cs="仿宋_GB2312"/>
                <w:b w:val="0"/>
                <w:bCs w:val="0"/>
                <w:kern w:val="2"/>
                <w:sz w:val="28"/>
                <w:szCs w:val="28"/>
                <w:lang w:val="en-US" w:eastAsia="zh-CN" w:bidi="ar-SA"/>
              </w:rPr>
            </w:pPr>
          </w:p>
        </w:tc>
        <w:tc>
          <w:tcPr>
            <w:tcW w:w="1367" w:type="dxa"/>
            <w:vMerge w:val="restart"/>
            <w:vAlign w:val="top"/>
          </w:tcPr>
          <w:p w14:paraId="7A949A63">
            <w:pPr>
              <w:rPr>
                <w:rFonts w:hint="eastAsia" w:ascii="仿宋_GB2312" w:hAnsi="仿宋_GB2312" w:eastAsia="仿宋_GB2312" w:cs="仿宋_GB2312"/>
                <w:b w:val="0"/>
                <w:bCs w:val="0"/>
                <w:kern w:val="2"/>
                <w:sz w:val="28"/>
                <w:szCs w:val="28"/>
                <w:lang w:val="en-US" w:eastAsia="zh-CN" w:bidi="ar-SA"/>
              </w:rPr>
            </w:pPr>
          </w:p>
        </w:tc>
      </w:tr>
      <w:tr w14:paraId="58623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39B40475">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224D32B7">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230C9A1B">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4289DCE6">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170A6F77">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0FFACE61">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428E1296">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3E67EC37">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1CE1B259">
            <w:pPr>
              <w:rPr>
                <w:rFonts w:hint="eastAsia" w:ascii="仿宋_GB2312" w:hAnsi="仿宋_GB2312" w:eastAsia="仿宋_GB2312" w:cs="仿宋_GB2312"/>
                <w:b w:val="0"/>
                <w:bCs w:val="0"/>
                <w:kern w:val="2"/>
                <w:sz w:val="28"/>
                <w:szCs w:val="28"/>
                <w:lang w:val="en-US" w:eastAsia="zh-CN" w:bidi="ar-SA"/>
              </w:rPr>
            </w:pPr>
          </w:p>
        </w:tc>
      </w:tr>
      <w:tr w14:paraId="1E6AE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0E32723B">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321283E4">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78EFFFA2">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336AB597">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4B272562">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41A0CFF6">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7A684DF9">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4C7B8B4B">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671AD199">
            <w:pPr>
              <w:rPr>
                <w:rFonts w:hint="eastAsia" w:ascii="仿宋_GB2312" w:hAnsi="仿宋_GB2312" w:eastAsia="仿宋_GB2312" w:cs="仿宋_GB2312"/>
                <w:b w:val="0"/>
                <w:bCs w:val="0"/>
                <w:kern w:val="2"/>
                <w:sz w:val="28"/>
                <w:szCs w:val="28"/>
                <w:lang w:val="en-US" w:eastAsia="zh-CN" w:bidi="ar-SA"/>
              </w:rPr>
            </w:pPr>
          </w:p>
        </w:tc>
      </w:tr>
      <w:tr w14:paraId="33097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5A47317E">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62374EB5">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5145D215">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3F07540E">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5BFE982B">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37EDFFB5">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4BAB6781">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296C1C4E">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33C3FE91">
            <w:pPr>
              <w:rPr>
                <w:rFonts w:hint="eastAsia" w:ascii="仿宋_GB2312" w:hAnsi="仿宋_GB2312" w:eastAsia="仿宋_GB2312" w:cs="仿宋_GB2312"/>
                <w:b w:val="0"/>
                <w:bCs w:val="0"/>
                <w:kern w:val="2"/>
                <w:sz w:val="28"/>
                <w:szCs w:val="28"/>
                <w:lang w:val="en-US" w:eastAsia="zh-CN" w:bidi="ar-SA"/>
              </w:rPr>
            </w:pPr>
          </w:p>
        </w:tc>
      </w:tr>
      <w:tr w14:paraId="496B8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4" w:type="dxa"/>
            <w:vMerge w:val="continue"/>
            <w:vAlign w:val="top"/>
          </w:tcPr>
          <w:p w14:paraId="57F4E7BA">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2E4FEF48">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1E62D930">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0A0880BD">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3499836A">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51AFB5AA">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1E97545C">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4315A802">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6E17EBE8">
            <w:pPr>
              <w:rPr>
                <w:rFonts w:hint="eastAsia" w:ascii="仿宋_GB2312" w:hAnsi="仿宋_GB2312" w:eastAsia="仿宋_GB2312" w:cs="仿宋_GB2312"/>
                <w:b w:val="0"/>
                <w:bCs w:val="0"/>
                <w:kern w:val="2"/>
                <w:sz w:val="28"/>
                <w:szCs w:val="28"/>
                <w:lang w:val="en-US" w:eastAsia="zh-CN" w:bidi="ar-SA"/>
              </w:rPr>
            </w:pPr>
          </w:p>
        </w:tc>
      </w:tr>
      <w:tr w14:paraId="307AB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924" w:type="dxa"/>
            <w:vMerge w:val="continue"/>
            <w:vAlign w:val="top"/>
          </w:tcPr>
          <w:p w14:paraId="4C357BC5">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934" w:type="dxa"/>
            <w:vAlign w:val="top"/>
          </w:tcPr>
          <w:p w14:paraId="36913762">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1313" w:type="dxa"/>
            <w:vAlign w:val="top"/>
          </w:tcPr>
          <w:p w14:paraId="384AB0D2">
            <w:pPr>
              <w:pStyle w:val="35"/>
              <w:spacing w:before="181" w:line="221" w:lineRule="auto"/>
              <w:ind w:left="168"/>
              <w:rPr>
                <w:rFonts w:hint="eastAsia" w:ascii="仿宋_GB2312" w:hAnsi="仿宋_GB2312" w:eastAsia="仿宋_GB2312" w:cs="仿宋_GB2312"/>
                <w:b w:val="0"/>
                <w:bCs w:val="0"/>
                <w:kern w:val="2"/>
                <w:sz w:val="28"/>
                <w:szCs w:val="28"/>
                <w:lang w:val="en-US" w:eastAsia="zh-CN" w:bidi="ar-SA"/>
              </w:rPr>
            </w:pPr>
          </w:p>
        </w:tc>
        <w:tc>
          <w:tcPr>
            <w:tcW w:w="754" w:type="dxa"/>
            <w:vAlign w:val="top"/>
          </w:tcPr>
          <w:p w14:paraId="230BAEB9">
            <w:pPr>
              <w:pStyle w:val="35"/>
              <w:spacing w:before="182" w:line="220" w:lineRule="auto"/>
              <w:ind w:left="222"/>
              <w:rPr>
                <w:rFonts w:hint="eastAsia" w:ascii="仿宋_GB2312" w:hAnsi="仿宋_GB2312" w:eastAsia="仿宋_GB2312" w:cs="仿宋_GB2312"/>
                <w:b w:val="0"/>
                <w:bCs w:val="0"/>
                <w:kern w:val="2"/>
                <w:sz w:val="28"/>
                <w:szCs w:val="28"/>
                <w:lang w:val="en-US" w:eastAsia="zh-CN" w:bidi="ar-SA"/>
              </w:rPr>
            </w:pPr>
          </w:p>
        </w:tc>
        <w:tc>
          <w:tcPr>
            <w:tcW w:w="1133" w:type="dxa"/>
            <w:vAlign w:val="top"/>
          </w:tcPr>
          <w:p w14:paraId="65653358">
            <w:pPr>
              <w:pStyle w:val="35"/>
              <w:spacing w:before="182"/>
              <w:ind w:left="256"/>
              <w:rPr>
                <w:rFonts w:hint="eastAsia" w:ascii="仿宋_GB2312" w:hAnsi="仿宋_GB2312" w:eastAsia="仿宋_GB2312" w:cs="仿宋_GB2312"/>
                <w:b w:val="0"/>
                <w:bCs w:val="0"/>
                <w:kern w:val="2"/>
                <w:sz w:val="28"/>
                <w:szCs w:val="28"/>
                <w:lang w:val="en-US" w:eastAsia="zh-CN" w:bidi="ar-SA"/>
              </w:rPr>
            </w:pPr>
          </w:p>
        </w:tc>
        <w:tc>
          <w:tcPr>
            <w:tcW w:w="1206" w:type="dxa"/>
            <w:vAlign w:val="top"/>
          </w:tcPr>
          <w:p w14:paraId="23C5EC2D">
            <w:pPr>
              <w:pStyle w:val="35"/>
              <w:spacing w:before="181"/>
              <w:ind w:left="626"/>
              <w:rPr>
                <w:rFonts w:hint="eastAsia" w:ascii="仿宋_GB2312" w:hAnsi="仿宋_GB2312" w:eastAsia="仿宋_GB2312" w:cs="仿宋_GB2312"/>
                <w:b w:val="0"/>
                <w:bCs w:val="0"/>
                <w:kern w:val="2"/>
                <w:sz w:val="28"/>
                <w:szCs w:val="28"/>
                <w:lang w:val="en-US" w:eastAsia="zh-CN" w:bidi="ar-SA"/>
              </w:rPr>
            </w:pPr>
          </w:p>
        </w:tc>
        <w:tc>
          <w:tcPr>
            <w:tcW w:w="1484" w:type="dxa"/>
            <w:vAlign w:val="top"/>
          </w:tcPr>
          <w:p w14:paraId="5C070C06">
            <w:pPr>
              <w:rPr>
                <w:rFonts w:hint="eastAsia" w:ascii="仿宋_GB2312" w:hAnsi="仿宋_GB2312" w:eastAsia="仿宋_GB2312" w:cs="仿宋_GB2312"/>
                <w:b w:val="0"/>
                <w:bCs w:val="0"/>
                <w:kern w:val="2"/>
                <w:sz w:val="28"/>
                <w:szCs w:val="28"/>
                <w:lang w:val="en-US" w:eastAsia="zh-CN" w:bidi="ar-SA"/>
              </w:rPr>
            </w:pPr>
          </w:p>
        </w:tc>
        <w:tc>
          <w:tcPr>
            <w:tcW w:w="1179" w:type="dxa"/>
            <w:vAlign w:val="top"/>
          </w:tcPr>
          <w:p w14:paraId="6F949855">
            <w:pPr>
              <w:rPr>
                <w:rFonts w:hint="eastAsia" w:ascii="仿宋_GB2312" w:hAnsi="仿宋_GB2312" w:eastAsia="仿宋_GB2312" w:cs="仿宋_GB2312"/>
                <w:b w:val="0"/>
                <w:bCs w:val="0"/>
                <w:kern w:val="2"/>
                <w:sz w:val="28"/>
                <w:szCs w:val="28"/>
                <w:lang w:val="en-US" w:eastAsia="zh-CN" w:bidi="ar-SA"/>
              </w:rPr>
            </w:pPr>
          </w:p>
        </w:tc>
        <w:tc>
          <w:tcPr>
            <w:tcW w:w="1367" w:type="dxa"/>
            <w:vMerge w:val="continue"/>
            <w:vAlign w:val="top"/>
          </w:tcPr>
          <w:p w14:paraId="3764A81B">
            <w:pPr>
              <w:rPr>
                <w:rFonts w:hint="eastAsia" w:ascii="仿宋_GB2312" w:hAnsi="仿宋_GB2312" w:eastAsia="仿宋_GB2312" w:cs="仿宋_GB2312"/>
                <w:b w:val="0"/>
                <w:bCs w:val="0"/>
                <w:kern w:val="2"/>
                <w:sz w:val="28"/>
                <w:szCs w:val="28"/>
                <w:lang w:val="en-US" w:eastAsia="zh-CN" w:bidi="ar-SA"/>
              </w:rPr>
            </w:pPr>
          </w:p>
        </w:tc>
      </w:tr>
      <w:tr w14:paraId="22A87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27" w:type="dxa"/>
            <w:gridSpan w:val="8"/>
            <w:vAlign w:val="center"/>
          </w:tcPr>
          <w:p w14:paraId="1BEFE7A2">
            <w:pPr>
              <w:ind w:firstLine="4216" w:firstLineChars="150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cs="仿宋_GB2312"/>
                <w:b/>
                <w:bCs/>
                <w:kern w:val="2"/>
                <w:sz w:val="28"/>
                <w:szCs w:val="28"/>
                <w:lang w:val="en-US" w:eastAsia="zh-CN" w:bidi="ar-SA"/>
              </w:rPr>
              <w:t>总合计</w:t>
            </w:r>
          </w:p>
        </w:tc>
        <w:tc>
          <w:tcPr>
            <w:tcW w:w="1367" w:type="dxa"/>
            <w:vAlign w:val="top"/>
          </w:tcPr>
          <w:p w14:paraId="6604C559">
            <w:pPr>
              <w:rPr>
                <w:rFonts w:hint="eastAsia" w:ascii="仿宋_GB2312" w:hAnsi="仿宋_GB2312" w:eastAsia="仿宋_GB2312" w:cs="仿宋_GB2312"/>
                <w:b w:val="0"/>
                <w:bCs w:val="0"/>
                <w:kern w:val="2"/>
                <w:sz w:val="28"/>
                <w:szCs w:val="28"/>
                <w:lang w:val="en-US" w:eastAsia="zh-CN" w:bidi="ar-SA"/>
              </w:rPr>
            </w:pPr>
          </w:p>
        </w:tc>
      </w:tr>
      <w:tr w14:paraId="1170D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294" w:type="dxa"/>
            <w:gridSpan w:val="9"/>
            <w:vAlign w:val="center"/>
          </w:tcPr>
          <w:p w14:paraId="60F138AB">
            <w:pP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文</w:t>
            </w:r>
            <w:r>
              <w:rPr>
                <w:rFonts w:hint="eastAsia" w:ascii="仿宋_GB2312" w:hAnsi="仿宋_GB2312" w:eastAsia="仿宋_GB2312" w:cs="仿宋_GB2312"/>
                <w:b w:val="0"/>
                <w:bCs w:val="0"/>
                <w:kern w:val="2"/>
                <w:sz w:val="28"/>
                <w:szCs w:val="28"/>
                <w:lang w:val="en-US" w:eastAsia="zh-CN" w:bidi="ar-SA"/>
              </w:rPr>
              <w:t>件中</w:t>
            </w:r>
            <w:r>
              <w:rPr>
                <w:rFonts w:hint="default" w:ascii="仿宋_GB2312" w:hAnsi="仿宋_GB2312" w:eastAsia="仿宋_GB2312" w:cs="仿宋_GB2312"/>
                <w:b w:val="0"/>
                <w:bCs w:val="0"/>
                <w:kern w:val="2"/>
                <w:sz w:val="28"/>
                <w:szCs w:val="28"/>
                <w:lang w:val="en-US" w:eastAsia="zh-CN" w:bidi="ar-SA"/>
              </w:rPr>
              <w:t>尺寸、</w:t>
            </w:r>
            <w:r>
              <w:rPr>
                <w:rFonts w:hint="eastAsia" w:ascii="仿宋_GB2312" w:hAnsi="仿宋_GB2312" w:cs="仿宋_GB2312"/>
                <w:b w:val="0"/>
                <w:bCs w:val="0"/>
                <w:kern w:val="2"/>
                <w:sz w:val="28"/>
                <w:szCs w:val="28"/>
                <w:lang w:val="en-US" w:eastAsia="zh-CN" w:bidi="ar-SA"/>
              </w:rPr>
              <w:t>面积</w:t>
            </w:r>
            <w:r>
              <w:rPr>
                <w:rFonts w:hint="eastAsia" w:ascii="仿宋_GB2312" w:hAnsi="仿宋_GB2312" w:eastAsia="仿宋_GB2312" w:cs="仿宋_GB2312"/>
                <w:b w:val="0"/>
                <w:bCs w:val="0"/>
                <w:kern w:val="2"/>
                <w:sz w:val="28"/>
                <w:szCs w:val="28"/>
                <w:lang w:val="en-US" w:eastAsia="zh-CN" w:bidi="ar-SA"/>
              </w:rPr>
              <w:t xml:space="preserve">为预估参考，不作为最终供货依据，最终以实际需求为准据实结算。              </w:t>
            </w:r>
          </w:p>
          <w:p w14:paraId="2A9E8411">
            <w:pP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报价单位：         联系人：  </w:t>
            </w:r>
            <w:r>
              <w:rPr>
                <w:rFonts w:hint="eastAsia" w:ascii="仿宋_GB2312" w:hAnsi="仿宋_GB2312" w:cs="仿宋_GB2312"/>
                <w:b w:val="0"/>
                <w:bCs w:val="0"/>
                <w:kern w:val="2"/>
                <w:sz w:val="28"/>
                <w:szCs w:val="28"/>
                <w:lang w:val="en-US" w:eastAsia="zh-CN" w:bidi="ar-SA"/>
              </w:rPr>
              <w:t xml:space="preserve"> </w:t>
            </w:r>
            <w:r>
              <w:rPr>
                <w:rFonts w:hint="eastAsia" w:ascii="仿宋_GB2312" w:hAnsi="仿宋_GB2312" w:eastAsia="仿宋_GB2312" w:cs="仿宋_GB2312"/>
                <w:b w:val="0"/>
                <w:bCs w:val="0"/>
                <w:kern w:val="2"/>
                <w:sz w:val="28"/>
                <w:szCs w:val="28"/>
                <w:lang w:val="en-US" w:eastAsia="zh-CN" w:bidi="ar-SA"/>
              </w:rPr>
              <w:t xml:space="preserve">    联系电话：           报价时间：</w:t>
            </w:r>
          </w:p>
        </w:tc>
      </w:tr>
    </w:tbl>
    <w:p w14:paraId="2B97D8F3">
      <w:pPr>
        <w:pStyle w:val="2"/>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textAlignment w:val="auto"/>
        <w:rPr>
          <w:rFonts w:hint="eastAsia" w:ascii="方正仿宋_GB2312" w:hAnsi="方正仿宋_GB2312" w:eastAsia="方正仿宋_GB2312" w:cs="方正仿宋_GB2312"/>
          <w:b w:val="0"/>
          <w:sz w:val="32"/>
          <w:szCs w:val="32"/>
        </w:rPr>
        <w:sectPr>
          <w:pgSz w:w="11906" w:h="16838"/>
          <w:pgMar w:top="1587" w:right="1474" w:bottom="1757" w:left="1587" w:header="851" w:footer="992" w:gutter="0"/>
          <w:cols w:space="0" w:num="1"/>
          <w:rtlGutter w:val="0"/>
          <w:docGrid w:type="lines" w:linePitch="455" w:charSpace="0"/>
        </w:sectPr>
      </w:pPr>
    </w:p>
    <w:p w14:paraId="05B860CB">
      <w:pPr>
        <w:rPr>
          <w:rFonts w:hint="eastAsia" w:ascii="方正仿宋_GB2312" w:hAnsi="方正仿宋_GB2312" w:eastAsia="方正仿宋_GB2312" w:cs="方正仿宋_GB2312"/>
          <w:b w:val="0"/>
          <w:sz w:val="32"/>
          <w:szCs w:val="32"/>
        </w:rPr>
      </w:pPr>
    </w:p>
    <w:sectPr>
      <w:pgSz w:w="11906" w:h="16838"/>
      <w:pgMar w:top="1587" w:right="1474" w:bottom="1757" w:left="1587" w:header="851" w:footer="992" w:gutter="0"/>
      <w:cols w:space="0" w:num="1"/>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22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mQzNjM5MWNlM2RmNDc5ZDgzOWRhYmVkYjFmMjM4ZmIifQ=="/>
  </w:docVars>
  <w:rsids>
    <w:rsidRoot w:val="00723D5F"/>
    <w:rsid w:val="000019B9"/>
    <w:rsid w:val="00047E12"/>
    <w:rsid w:val="000871D7"/>
    <w:rsid w:val="000B1B06"/>
    <w:rsid w:val="000D032D"/>
    <w:rsid w:val="000F665D"/>
    <w:rsid w:val="00154330"/>
    <w:rsid w:val="001B14A4"/>
    <w:rsid w:val="001C7F8F"/>
    <w:rsid w:val="001D5844"/>
    <w:rsid w:val="0020035E"/>
    <w:rsid w:val="002122E4"/>
    <w:rsid w:val="002445E5"/>
    <w:rsid w:val="00264B84"/>
    <w:rsid w:val="0027670D"/>
    <w:rsid w:val="002D468A"/>
    <w:rsid w:val="00304AAC"/>
    <w:rsid w:val="00364446"/>
    <w:rsid w:val="003679B4"/>
    <w:rsid w:val="0038121B"/>
    <w:rsid w:val="003B0545"/>
    <w:rsid w:val="003D0836"/>
    <w:rsid w:val="004330BC"/>
    <w:rsid w:val="0043768C"/>
    <w:rsid w:val="00464CFD"/>
    <w:rsid w:val="00476165"/>
    <w:rsid w:val="004A3599"/>
    <w:rsid w:val="004B1BAB"/>
    <w:rsid w:val="004B57D4"/>
    <w:rsid w:val="004C32F5"/>
    <w:rsid w:val="004E0D32"/>
    <w:rsid w:val="004E1C31"/>
    <w:rsid w:val="005060F2"/>
    <w:rsid w:val="005304CE"/>
    <w:rsid w:val="00545F37"/>
    <w:rsid w:val="00563F70"/>
    <w:rsid w:val="0056483A"/>
    <w:rsid w:val="005C4D64"/>
    <w:rsid w:val="006D7309"/>
    <w:rsid w:val="00700E82"/>
    <w:rsid w:val="00723D5F"/>
    <w:rsid w:val="007714CE"/>
    <w:rsid w:val="007C18DF"/>
    <w:rsid w:val="008308B2"/>
    <w:rsid w:val="008E3618"/>
    <w:rsid w:val="00934F56"/>
    <w:rsid w:val="00944DDA"/>
    <w:rsid w:val="009520C0"/>
    <w:rsid w:val="00977031"/>
    <w:rsid w:val="009A1915"/>
    <w:rsid w:val="009A5CFB"/>
    <w:rsid w:val="00A04FDA"/>
    <w:rsid w:val="00A827CB"/>
    <w:rsid w:val="00A8291B"/>
    <w:rsid w:val="00B2357F"/>
    <w:rsid w:val="00B379FD"/>
    <w:rsid w:val="00BD7970"/>
    <w:rsid w:val="00BE7840"/>
    <w:rsid w:val="00BF2C94"/>
    <w:rsid w:val="00BF42FB"/>
    <w:rsid w:val="00C70511"/>
    <w:rsid w:val="00CA4C1E"/>
    <w:rsid w:val="00CB22A5"/>
    <w:rsid w:val="00CE5E3A"/>
    <w:rsid w:val="00CE6C41"/>
    <w:rsid w:val="00D25ACB"/>
    <w:rsid w:val="00D31761"/>
    <w:rsid w:val="00D32B18"/>
    <w:rsid w:val="00D801C8"/>
    <w:rsid w:val="00D8504F"/>
    <w:rsid w:val="00D94246"/>
    <w:rsid w:val="00E071B4"/>
    <w:rsid w:val="00E34D02"/>
    <w:rsid w:val="00E365E8"/>
    <w:rsid w:val="00E47246"/>
    <w:rsid w:val="00E67FE7"/>
    <w:rsid w:val="00E96EBF"/>
    <w:rsid w:val="00EB4080"/>
    <w:rsid w:val="00EC22ED"/>
    <w:rsid w:val="00ED0C9E"/>
    <w:rsid w:val="00ED1D7A"/>
    <w:rsid w:val="00ED7B29"/>
    <w:rsid w:val="00EE6030"/>
    <w:rsid w:val="00F06263"/>
    <w:rsid w:val="00F3544C"/>
    <w:rsid w:val="00F57A67"/>
    <w:rsid w:val="00F862DF"/>
    <w:rsid w:val="00FC2C84"/>
    <w:rsid w:val="00FE4C3E"/>
    <w:rsid w:val="01F04375"/>
    <w:rsid w:val="02313934"/>
    <w:rsid w:val="02D92484"/>
    <w:rsid w:val="03140388"/>
    <w:rsid w:val="036050B1"/>
    <w:rsid w:val="054718BE"/>
    <w:rsid w:val="06E12034"/>
    <w:rsid w:val="06EF519A"/>
    <w:rsid w:val="07462548"/>
    <w:rsid w:val="08233B4D"/>
    <w:rsid w:val="0A6F75BD"/>
    <w:rsid w:val="0AD26A0E"/>
    <w:rsid w:val="0AEC10A9"/>
    <w:rsid w:val="0C185BAB"/>
    <w:rsid w:val="0C5B3904"/>
    <w:rsid w:val="0CE73024"/>
    <w:rsid w:val="0D1572F3"/>
    <w:rsid w:val="0DB42450"/>
    <w:rsid w:val="0DD232E9"/>
    <w:rsid w:val="0DD516A3"/>
    <w:rsid w:val="0DE93652"/>
    <w:rsid w:val="0E467FDE"/>
    <w:rsid w:val="0F7637AC"/>
    <w:rsid w:val="100334FE"/>
    <w:rsid w:val="1051367F"/>
    <w:rsid w:val="10D85020"/>
    <w:rsid w:val="111278E6"/>
    <w:rsid w:val="11FC19C6"/>
    <w:rsid w:val="1448001E"/>
    <w:rsid w:val="150C315C"/>
    <w:rsid w:val="1745678C"/>
    <w:rsid w:val="174E6D99"/>
    <w:rsid w:val="1779378C"/>
    <w:rsid w:val="17CA7FA7"/>
    <w:rsid w:val="18252041"/>
    <w:rsid w:val="187F41B7"/>
    <w:rsid w:val="18EE27AE"/>
    <w:rsid w:val="18FA06E6"/>
    <w:rsid w:val="1964746F"/>
    <w:rsid w:val="1972314E"/>
    <w:rsid w:val="1A3B28F2"/>
    <w:rsid w:val="1A5B20EB"/>
    <w:rsid w:val="1ACB068F"/>
    <w:rsid w:val="1C06753F"/>
    <w:rsid w:val="1E0E3AD7"/>
    <w:rsid w:val="1E51534F"/>
    <w:rsid w:val="208E3DA8"/>
    <w:rsid w:val="20F57704"/>
    <w:rsid w:val="20FC52B3"/>
    <w:rsid w:val="21B91E10"/>
    <w:rsid w:val="21BB3BB7"/>
    <w:rsid w:val="233A2F01"/>
    <w:rsid w:val="248163A4"/>
    <w:rsid w:val="27181D8C"/>
    <w:rsid w:val="278C3FF6"/>
    <w:rsid w:val="28282F42"/>
    <w:rsid w:val="28720FE3"/>
    <w:rsid w:val="2A2B522C"/>
    <w:rsid w:val="2B4502B4"/>
    <w:rsid w:val="2C5C3CA5"/>
    <w:rsid w:val="2D975853"/>
    <w:rsid w:val="2DB35FA3"/>
    <w:rsid w:val="2E161606"/>
    <w:rsid w:val="2E98774B"/>
    <w:rsid w:val="304C5976"/>
    <w:rsid w:val="30F92F81"/>
    <w:rsid w:val="32797FAD"/>
    <w:rsid w:val="34027F39"/>
    <w:rsid w:val="34782069"/>
    <w:rsid w:val="34FC76D1"/>
    <w:rsid w:val="35DF3598"/>
    <w:rsid w:val="38565BDA"/>
    <w:rsid w:val="3D54665D"/>
    <w:rsid w:val="3D754F23"/>
    <w:rsid w:val="3F8C1D05"/>
    <w:rsid w:val="411A017E"/>
    <w:rsid w:val="43760E7F"/>
    <w:rsid w:val="447F47DC"/>
    <w:rsid w:val="449F2EBD"/>
    <w:rsid w:val="44A53B41"/>
    <w:rsid w:val="44A96850"/>
    <w:rsid w:val="44DC5572"/>
    <w:rsid w:val="453B29B8"/>
    <w:rsid w:val="454C57B5"/>
    <w:rsid w:val="46057791"/>
    <w:rsid w:val="47192EC9"/>
    <w:rsid w:val="472D60AA"/>
    <w:rsid w:val="476A100E"/>
    <w:rsid w:val="47A535FD"/>
    <w:rsid w:val="47F04F91"/>
    <w:rsid w:val="49371BCC"/>
    <w:rsid w:val="493A1485"/>
    <w:rsid w:val="49834D90"/>
    <w:rsid w:val="49F744A5"/>
    <w:rsid w:val="4B3B66C8"/>
    <w:rsid w:val="4BAF3C6B"/>
    <w:rsid w:val="4BE16AFA"/>
    <w:rsid w:val="4CAF2064"/>
    <w:rsid w:val="4DF57001"/>
    <w:rsid w:val="4E7A6395"/>
    <w:rsid w:val="4F0710CE"/>
    <w:rsid w:val="4F575D95"/>
    <w:rsid w:val="4FC93F82"/>
    <w:rsid w:val="50854D0F"/>
    <w:rsid w:val="50DA74CF"/>
    <w:rsid w:val="50E855FA"/>
    <w:rsid w:val="51FC4CFC"/>
    <w:rsid w:val="531445C2"/>
    <w:rsid w:val="544D2742"/>
    <w:rsid w:val="54A36BD8"/>
    <w:rsid w:val="564F2EEE"/>
    <w:rsid w:val="56BE4900"/>
    <w:rsid w:val="56D06215"/>
    <w:rsid w:val="56DC46B0"/>
    <w:rsid w:val="59055FE3"/>
    <w:rsid w:val="59655161"/>
    <w:rsid w:val="5A89275F"/>
    <w:rsid w:val="5A8A1BFE"/>
    <w:rsid w:val="5B0626D3"/>
    <w:rsid w:val="5C1B5ED3"/>
    <w:rsid w:val="5D584EF7"/>
    <w:rsid w:val="5DB059FA"/>
    <w:rsid w:val="5E622685"/>
    <w:rsid w:val="5E9276A6"/>
    <w:rsid w:val="5F5A2333"/>
    <w:rsid w:val="5F775A88"/>
    <w:rsid w:val="61E07D2D"/>
    <w:rsid w:val="626C69CD"/>
    <w:rsid w:val="629770CC"/>
    <w:rsid w:val="62E2078B"/>
    <w:rsid w:val="62F2684C"/>
    <w:rsid w:val="636F3027"/>
    <w:rsid w:val="63A9308E"/>
    <w:rsid w:val="64941D81"/>
    <w:rsid w:val="64E83641"/>
    <w:rsid w:val="6532706E"/>
    <w:rsid w:val="657C3F13"/>
    <w:rsid w:val="662D49E0"/>
    <w:rsid w:val="667D0FD9"/>
    <w:rsid w:val="670E5F37"/>
    <w:rsid w:val="677844BD"/>
    <w:rsid w:val="6874380B"/>
    <w:rsid w:val="69EB1887"/>
    <w:rsid w:val="6B2B3DFF"/>
    <w:rsid w:val="6B6D4417"/>
    <w:rsid w:val="6CD03BDB"/>
    <w:rsid w:val="6D6D5DFE"/>
    <w:rsid w:val="6DA10263"/>
    <w:rsid w:val="6E3759CB"/>
    <w:rsid w:val="6ED44ED9"/>
    <w:rsid w:val="6F811D42"/>
    <w:rsid w:val="703E3DED"/>
    <w:rsid w:val="70B93946"/>
    <w:rsid w:val="71237CA9"/>
    <w:rsid w:val="71703C44"/>
    <w:rsid w:val="722C4D22"/>
    <w:rsid w:val="731D097E"/>
    <w:rsid w:val="73853CC4"/>
    <w:rsid w:val="73B7363B"/>
    <w:rsid w:val="73FF10EB"/>
    <w:rsid w:val="774D1C9A"/>
    <w:rsid w:val="77701517"/>
    <w:rsid w:val="77F70EEB"/>
    <w:rsid w:val="7894219D"/>
    <w:rsid w:val="78EA6325"/>
    <w:rsid w:val="7B9E3218"/>
    <w:rsid w:val="7CC94C6E"/>
    <w:rsid w:val="7D6967E9"/>
    <w:rsid w:val="7FE13B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9"/>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unhideWhenUsed/>
    <w:qFormat/>
    <w:uiPriority w:val="0"/>
    <w:pPr>
      <w:jc w:val="left"/>
    </w:pPr>
  </w:style>
  <w:style w:type="paragraph" w:styleId="5">
    <w:name w:val="Body Text"/>
    <w:basedOn w:val="1"/>
    <w:qFormat/>
    <w:uiPriority w:val="1"/>
    <w:pPr>
      <w:ind w:left="1133"/>
      <w:jc w:val="left"/>
    </w:pPr>
    <w:rPr>
      <w:rFonts w:ascii="宋体" w:hAnsi="宋体" w:eastAsia="宋体"/>
      <w:kern w:val="0"/>
      <w:sz w:val="16"/>
      <w:szCs w:val="16"/>
      <w:lang w:eastAsia="en-US"/>
    </w:rPr>
  </w:style>
  <w:style w:type="paragraph" w:styleId="6">
    <w:name w:val="Body Text Indent"/>
    <w:basedOn w:val="1"/>
    <w:next w:val="1"/>
    <w:qFormat/>
    <w:uiPriority w:val="0"/>
    <w:pPr>
      <w:spacing w:after="120"/>
      <w:ind w:left="420" w:leftChars="200"/>
    </w:pPr>
  </w:style>
  <w:style w:type="paragraph" w:styleId="7">
    <w:name w:val="Plain Text"/>
    <w:basedOn w:val="1"/>
    <w:qFormat/>
    <w:uiPriority w:val="0"/>
    <w:rPr>
      <w:rFonts w:ascii="宋体" w:hAnsi="Courier New" w:eastAsia="宋体"/>
      <w:sz w:val="21"/>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3"/>
    <w:qFormat/>
    <w:uiPriority w:val="0"/>
    <w:pPr>
      <w:spacing w:before="240" w:after="60" w:line="312" w:lineRule="auto"/>
      <w:jc w:val="center"/>
      <w:outlineLvl w:val="1"/>
    </w:pPr>
    <w:rPr>
      <w:rFonts w:ascii="Cambria" w:hAnsi="Cambria" w:eastAsia="宋体"/>
      <w:bCs/>
      <w:kern w:val="28"/>
      <w:sz w:val="28"/>
      <w:szCs w:val="32"/>
      <w:lang w:eastAsia="zh-TW"/>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6"/>
    <w:next w:val="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FollowedHyperlink"/>
    <w:basedOn w:val="15"/>
    <w:unhideWhenUsed/>
    <w:qFormat/>
    <w:uiPriority w:val="99"/>
    <w:rPr>
      <w:color w:val="954F72"/>
      <w:u w:val="single"/>
    </w:rPr>
  </w:style>
  <w:style w:type="character" w:styleId="18">
    <w:name w:val="Hyperlink"/>
    <w:basedOn w:val="15"/>
    <w:qFormat/>
    <w:uiPriority w:val="99"/>
    <w:rPr>
      <w:color w:val="0000FF"/>
      <w:u w:val="single"/>
    </w:rPr>
  </w:style>
  <w:style w:type="character" w:customStyle="1" w:styleId="19">
    <w:name w:val="标题 1 Char"/>
    <w:basedOn w:val="15"/>
    <w:link w:val="2"/>
    <w:qFormat/>
    <w:uiPriority w:val="0"/>
    <w:rPr>
      <w:rFonts w:ascii="宋体" w:hAnsi="宋体" w:eastAsia="宋体" w:cs="宋体"/>
      <w:b/>
      <w:bCs/>
      <w:kern w:val="36"/>
      <w:sz w:val="48"/>
      <w:szCs w:val="48"/>
    </w:rPr>
  </w:style>
  <w:style w:type="character" w:customStyle="1" w:styleId="20">
    <w:name w:val="批注文字 Char"/>
    <w:basedOn w:val="15"/>
    <w:link w:val="4"/>
    <w:qFormat/>
    <w:uiPriority w:val="0"/>
    <w:rPr>
      <w:rFonts w:ascii="Times New Roman" w:hAnsi="Times New Roman" w:eastAsia="仿宋_GB2312" w:cs="Times New Roman"/>
      <w:sz w:val="32"/>
      <w:szCs w:val="20"/>
    </w:rPr>
  </w:style>
  <w:style w:type="character" w:customStyle="1" w:styleId="21">
    <w:name w:val="页脚 Char"/>
    <w:basedOn w:val="15"/>
    <w:link w:val="8"/>
    <w:qFormat/>
    <w:uiPriority w:val="0"/>
    <w:rPr>
      <w:rFonts w:ascii="Times New Roman" w:hAnsi="Times New Roman" w:eastAsia="仿宋_GB2312" w:cs="Times New Roman"/>
      <w:sz w:val="18"/>
      <w:szCs w:val="18"/>
    </w:rPr>
  </w:style>
  <w:style w:type="character" w:customStyle="1" w:styleId="22">
    <w:name w:val="页眉 Char"/>
    <w:basedOn w:val="15"/>
    <w:link w:val="9"/>
    <w:qFormat/>
    <w:uiPriority w:val="0"/>
    <w:rPr>
      <w:rFonts w:ascii="Times New Roman" w:hAnsi="Times New Roman" w:eastAsia="仿宋_GB2312" w:cs="Times New Roman"/>
      <w:sz w:val="18"/>
      <w:szCs w:val="18"/>
    </w:rPr>
  </w:style>
  <w:style w:type="character" w:customStyle="1" w:styleId="23">
    <w:name w:val="副标题 Char"/>
    <w:basedOn w:val="15"/>
    <w:link w:val="10"/>
    <w:qFormat/>
    <w:uiPriority w:val="0"/>
    <w:rPr>
      <w:rFonts w:ascii="Cambria" w:hAnsi="Cambria" w:eastAsia="宋体" w:cs="Times New Roman"/>
      <w:bCs/>
      <w:kern w:val="28"/>
      <w:sz w:val="28"/>
      <w:szCs w:val="32"/>
      <w:lang w:eastAsia="zh-TW"/>
    </w:rPr>
  </w:style>
  <w:style w:type="paragraph" w:styleId="24">
    <w:name w:val="List Paragraph"/>
    <w:basedOn w:val="1"/>
    <w:qFormat/>
    <w:uiPriority w:val="34"/>
    <w:pPr>
      <w:ind w:firstLine="420" w:firstLineChars="200"/>
    </w:pPr>
  </w:style>
  <w:style w:type="paragraph" w:customStyle="1" w:styleId="25">
    <w:name w:val="Table Paragraph"/>
    <w:basedOn w:val="1"/>
    <w:qFormat/>
    <w:uiPriority w:val="1"/>
    <w:pPr>
      <w:jc w:val="left"/>
    </w:pPr>
    <w:rPr>
      <w:kern w:val="0"/>
      <w:sz w:val="22"/>
      <w:lang w:eastAsia="en-US"/>
    </w:rPr>
  </w:style>
  <w:style w:type="table" w:customStyle="1" w:styleId="26">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7">
    <w:name w:val="不明显强调1"/>
    <w:basedOn w:val="15"/>
    <w:qFormat/>
    <w:uiPriority w:val="19"/>
    <w:rPr>
      <w:i/>
      <w:iCs/>
      <w:color w:val="7F7F7F" w:themeColor="text1" w:themeTint="7F"/>
    </w:rPr>
  </w:style>
  <w:style w:type="paragraph" w:customStyle="1" w:styleId="28">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29">
    <w:name w:val="font6"/>
    <w:basedOn w:val="1"/>
    <w:qFormat/>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31">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szCs w:val="24"/>
    </w:rPr>
  </w:style>
  <w:style w:type="character" w:customStyle="1" w:styleId="34">
    <w:name w:val="NormalCharacter"/>
    <w:qFormat/>
    <w:uiPriority w:val="0"/>
  </w:style>
  <w:style w:type="paragraph" w:customStyle="1" w:styleId="3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1395</Words>
  <Characters>1498</Characters>
  <Lines>3</Lines>
  <Paragraphs>1</Paragraphs>
  <TotalTime>6</TotalTime>
  <ScaleCrop>false</ScaleCrop>
  <LinksUpToDate>false</LinksUpToDate>
  <CharactersWithSpaces>1583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2023-07-24T01:58:00Z</dcterms:created>
  <dc:creator>xbany</dc:creator>
  <cp:lastModifiedBy>丽萍</cp:lastModifiedBy>
  <dcterms:modified xsi:type="dcterms:W3CDTF">2026-06-25T01:05:25Z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E5BF0AC4A75A4AE580C6FFF3903541BA</vt:lpwstr>
  </property>
  <property fmtid="{D5CDD505-2E9C-101B-9397-08002B2CF9AE}" pid="4" name="KSOTemplateDocerSaveRecord">
    <vt:lpwstr>eyJoZGlkIjoiY2VkN2FhYjcwNWU3YmE2YWEyNDRjYzAxZTI0Njk0NzgiLCJ1c2VySWQiOiI0MjcyOTAyOTgifQ==</vt:lpwstr>
  </property>
</Properties>
</file>