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G01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安防系统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供应商的通知</w:t>
      </w:r>
    </w:p>
    <w:p>
      <w:pPr>
        <w:rPr>
          <w:rFonts w:hint="eastAsia"/>
        </w:rPr>
      </w:pP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随着医院发展我院新增了多个外网业务系统如：望海系统、SPD系统、人力资源系统、互联网医院系统、OA系统为保证互联网业务系统的安全运行，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安装公安部研发的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7套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防护</w:t>
      </w:r>
      <w:r>
        <w:rPr>
          <w:rFonts w:hint="eastAsia" w:ascii="仿宋" w:hAnsi="仿宋" w:eastAsia="仿宋" w:cs="仿宋"/>
          <w:sz w:val="32"/>
          <w:szCs w:val="32"/>
        </w:rPr>
        <w:t>系统，现公开征集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安全防系统</w:t>
      </w:r>
      <w:r>
        <w:rPr>
          <w:rFonts w:hint="eastAsia" w:ascii="仿宋" w:hAnsi="仿宋" w:eastAsia="仿宋" w:cs="仿宋"/>
          <w:sz w:val="32"/>
          <w:szCs w:val="32"/>
        </w:rPr>
        <w:t>G01供应商，邀请符合条件的厂家或供应商积极报名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供应商、生产商资质。（具有有效企业法人营业执照、税务登记证、组织机构代码证或者三证合一等。）</w:t>
      </w:r>
    </w:p>
    <w:p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5、产品售后服务、业绩等情况介绍</w:t>
      </w:r>
    </w:p>
    <w:p>
      <w:pPr>
        <w:spacing w:after="156" w:afterLines="5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胶装</w:t>
      </w:r>
      <w:r>
        <w:rPr>
          <w:rFonts w:hint="eastAsia" w:ascii="仿宋" w:hAnsi="仿宋" w:eastAsia="仿宋" w:cs="仿宋"/>
          <w:sz w:val="32"/>
          <w:szCs w:val="32"/>
        </w:rPr>
        <w:t>成册，加盖公章，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封皮注明</w:t>
      </w:r>
      <w:r>
        <w:rPr>
          <w:rFonts w:hint="eastAsia" w:ascii="仿宋" w:hAnsi="仿宋" w:eastAsia="仿宋" w:cs="仿宋"/>
          <w:sz w:val="32"/>
          <w:szCs w:val="32"/>
        </w:rPr>
        <w:t>：项目名称+厂家名称+联系人+联系方式，信息填写清楚。资料不齐全者不能参加现场演示。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、现场踏勘时间：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3月18日上午9:30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朱老师  69089969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 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建华院区门诊负一层会议室，提交成册的纸质版原件。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70"/>
        <w:gridCol w:w="1787"/>
        <w:gridCol w:w="1088"/>
        <w:gridCol w:w="812"/>
        <w:gridCol w:w="81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产品参数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after="156" w:afterLines="50"/>
        <w:ind w:firstLine="3577" w:firstLineChars="111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信息科</w:t>
      </w:r>
    </w:p>
    <w:p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spacing w:after="156" w:afterLines="50"/>
        <w:ind w:firstLine="2683" w:firstLineChars="1118"/>
        <w:jc w:val="center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GI0N2U5YmVkN2VkMjk0ZGQyNTczN2U3ZGJkZWQifQ=="/>
    <w:docVar w:name="KSO_WPS_MARK_KEY" w:val="66774961-8f7c-451f-ade3-e6213cfdf2ce"/>
  </w:docVars>
  <w:rsids>
    <w:rsidRoot w:val="00110469"/>
    <w:rsid w:val="001066FB"/>
    <w:rsid w:val="00110469"/>
    <w:rsid w:val="00156FD4"/>
    <w:rsid w:val="01B1064F"/>
    <w:rsid w:val="0FF46D31"/>
    <w:rsid w:val="14DC7588"/>
    <w:rsid w:val="1C8538FA"/>
    <w:rsid w:val="2A227A20"/>
    <w:rsid w:val="2B0F38FA"/>
    <w:rsid w:val="305E7DA4"/>
    <w:rsid w:val="37056941"/>
    <w:rsid w:val="41BB72F9"/>
    <w:rsid w:val="55F44548"/>
    <w:rsid w:val="59773423"/>
    <w:rsid w:val="68186AB9"/>
    <w:rsid w:val="697414BE"/>
    <w:rsid w:val="6C12043B"/>
    <w:rsid w:val="753F49A7"/>
    <w:rsid w:val="75A35DE8"/>
    <w:rsid w:val="792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2024-01-23T02:25:00Z</dcterms:created>
  <dc:creator>Administrator</dc:creator>
  <cp:lastModifiedBy>x档案</cp:lastModifiedBy>
  <dcterms:modified xsi:type="dcterms:W3CDTF">2024-03-13T07:11:54Z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2294B38FF36D487CBC66B9534B8B79C1_13</vt:lpwstr>
  </property>
</Properties>
</file>