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AnsiTheme="minorEastAsia" w:eastAsiaTheme="minorEastAsia"/>
          <w:b/>
          <w:sz w:val="28"/>
        </w:rPr>
      </w:pPr>
      <w:bookmarkStart w:id="0" w:name="page1"/>
      <w:bookmarkEnd w:id="0"/>
      <w:r>
        <w:rPr>
          <w:rFonts w:hAnsiTheme="minorEastAsia" w:eastAsiaTheme="minorEastAsia"/>
          <w:b/>
          <w:sz w:val="28"/>
        </w:rPr>
        <w:t>临床试验伦理初审送审材料要求</w:t>
      </w:r>
    </w:p>
    <w:p>
      <w:pPr>
        <w:spacing w:line="276" w:lineRule="auto"/>
        <w:jc w:val="center"/>
        <w:rPr>
          <w:rFonts w:eastAsiaTheme="minorEastAsia"/>
          <w:b/>
          <w:sz w:val="28"/>
        </w:rPr>
      </w:pPr>
    </w:p>
    <w:p>
      <w:pPr>
        <w:widowControl/>
        <w:numPr>
          <w:ilvl w:val="0"/>
          <w:numId w:val="1"/>
        </w:numPr>
        <w:tabs>
          <w:tab w:val="left" w:pos="359"/>
        </w:tabs>
        <w:spacing w:line="360" w:lineRule="auto"/>
        <w:ind w:left="359" w:hanging="359"/>
        <w:rPr>
          <w:rFonts w:eastAsiaTheme="minorEastAsia"/>
          <w:sz w:val="24"/>
        </w:rPr>
      </w:pPr>
      <w:r>
        <w:rPr>
          <w:rFonts w:hint="eastAsia" w:hAnsiTheme="minorEastAsia" w:eastAsiaTheme="minorEastAsia"/>
          <w:sz w:val="24"/>
        </w:rPr>
        <w:t xml:space="preserve"> 伦理初审</w:t>
      </w:r>
      <w:r>
        <w:rPr>
          <w:rFonts w:hAnsiTheme="minorEastAsia" w:eastAsiaTheme="minorEastAsia"/>
          <w:sz w:val="24"/>
        </w:rPr>
        <w:t>资料按目录顺序叠放。</w:t>
      </w:r>
    </w:p>
    <w:p>
      <w:pPr>
        <w:widowControl/>
        <w:numPr>
          <w:ilvl w:val="0"/>
          <w:numId w:val="1"/>
        </w:numPr>
        <w:tabs>
          <w:tab w:val="left" w:pos="359"/>
        </w:tabs>
        <w:spacing w:line="360" w:lineRule="auto"/>
        <w:ind w:left="359" w:hanging="359"/>
        <w:rPr>
          <w:rFonts w:eastAsiaTheme="minorEastAsia"/>
          <w:sz w:val="24"/>
        </w:rPr>
      </w:pPr>
      <w:r>
        <w:rPr>
          <w:rFonts w:hint="eastAsia" w:hAnsiTheme="minorEastAsia" w:eastAsiaTheme="minorEastAsia"/>
          <w:sz w:val="24"/>
        </w:rPr>
        <w:t xml:space="preserve"> </w:t>
      </w:r>
      <w:r>
        <w:rPr>
          <w:rFonts w:hAnsiTheme="minorEastAsia" w:eastAsiaTheme="minorEastAsia"/>
          <w:sz w:val="24"/>
        </w:rPr>
        <w:t>装订要求：</w:t>
      </w:r>
    </w:p>
    <w:p>
      <w:pPr>
        <w:widowControl/>
        <w:tabs>
          <w:tab w:val="left" w:pos="839"/>
        </w:tabs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a</w:t>
      </w:r>
      <w:r>
        <w:rPr>
          <w:rFonts w:hAnsiTheme="minorEastAsia" w:eastAsiaTheme="minorEastAsia"/>
          <w:sz w:val="24"/>
        </w:rPr>
        <w:t>）纸质版材料应以</w:t>
      </w:r>
      <w:r>
        <w:rPr>
          <w:rFonts w:hint="eastAsia" w:eastAsiaTheme="minorEastAsia"/>
          <w:sz w:val="24"/>
        </w:rPr>
        <w:t>“</w:t>
      </w:r>
      <w:r>
        <w:rPr>
          <w:rFonts w:hAnsiTheme="minorEastAsia" w:eastAsiaTheme="minorEastAsia"/>
          <w:sz w:val="24"/>
        </w:rPr>
        <w:t>文件夹</w:t>
      </w:r>
      <w:r>
        <w:rPr>
          <w:rFonts w:hint="eastAsia" w:eastAsiaTheme="minorEastAsia"/>
          <w:sz w:val="24"/>
        </w:rPr>
        <w:t>”</w:t>
      </w:r>
      <w:r>
        <w:rPr>
          <w:rFonts w:hAnsiTheme="minorEastAsia" w:eastAsiaTheme="minorEastAsia"/>
          <w:sz w:val="24"/>
        </w:rPr>
        <w:t>形式提交，文件不打孔，放入文件袋中；文件夹要求：</w:t>
      </w:r>
      <w:r>
        <w:rPr>
          <w:rFonts w:eastAsiaTheme="minorEastAsia"/>
          <w:sz w:val="24"/>
        </w:rPr>
        <w:t>3</w:t>
      </w:r>
      <w:r>
        <w:rPr>
          <w:rFonts w:hAnsiTheme="minorEastAsia" w:eastAsiaTheme="minorEastAsia"/>
          <w:sz w:val="24"/>
        </w:rPr>
        <w:t>寸、硬壳、两孔；</w:t>
      </w:r>
    </w:p>
    <w:p>
      <w:pPr>
        <w:spacing w:line="360" w:lineRule="auto"/>
        <w:rPr>
          <w:rFonts w:eastAsiaTheme="minorEastAsia"/>
          <w:b/>
          <w:sz w:val="24"/>
        </w:rPr>
      </w:pPr>
      <w:r>
        <w:rPr>
          <w:rFonts w:eastAsiaTheme="minorEastAsia"/>
          <w:sz w:val="24"/>
        </w:rPr>
        <w:t>b</w:t>
      </w:r>
      <w:r>
        <w:rPr>
          <w:rFonts w:hAnsiTheme="minorEastAsia" w:eastAsiaTheme="minorEastAsia"/>
          <w:sz w:val="24"/>
        </w:rPr>
        <w:t>）首页必须有文件目录，每类材料间用带有序号的隔页纸隔开，并注明相应内容；</w:t>
      </w:r>
    </w:p>
    <w:p>
      <w:pPr>
        <w:spacing w:line="36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c</w:t>
      </w:r>
      <w:r>
        <w:rPr>
          <w:rFonts w:hAnsiTheme="minorEastAsia" w:eastAsiaTheme="minorEastAsia"/>
          <w:sz w:val="24"/>
        </w:rPr>
        <w:t>）</w:t>
      </w:r>
      <w:r>
        <w:rPr>
          <w:rFonts w:eastAsiaTheme="minorEastAsia"/>
          <w:sz w:val="24"/>
        </w:rPr>
        <w:t>2</w:t>
      </w:r>
      <w:r>
        <w:rPr>
          <w:rFonts w:hAnsiTheme="minorEastAsia" w:eastAsiaTheme="minorEastAsia"/>
          <w:sz w:val="24"/>
        </w:rPr>
        <w:t>页以上文件需加盖公司骑缝章。</w:t>
      </w:r>
    </w:p>
    <w:p>
      <w:pPr>
        <w:spacing w:line="360" w:lineRule="auto"/>
        <w:rPr>
          <w:rFonts w:hAnsiTheme="minorEastAsia" w:eastAsiaTheme="minorEastAsia"/>
          <w:sz w:val="24"/>
        </w:rPr>
      </w:pPr>
      <w:r>
        <w:rPr>
          <w:rFonts w:hint="eastAsia" w:eastAsiaTheme="minorEastAsia"/>
          <w:sz w:val="24"/>
        </w:rPr>
        <w:t>d）</w:t>
      </w:r>
      <w:r>
        <w:rPr>
          <w:rFonts w:hAnsiTheme="minorEastAsia" w:eastAsiaTheme="minorEastAsia"/>
          <w:sz w:val="24"/>
        </w:rPr>
        <w:t>文件夹侧标必须为打印版文字，请注明：项目名称、申办方、研究专业和主要研究者。</w:t>
      </w:r>
    </w:p>
    <w:p>
      <w:pPr>
        <w:spacing w:line="360" w:lineRule="auto"/>
        <w:rPr>
          <w:rFonts w:eastAsiaTheme="minorEastAsia"/>
          <w:sz w:val="24"/>
        </w:rPr>
      </w:pPr>
      <w:r>
        <w:rPr>
          <w:rFonts w:hint="eastAsia" w:hAnsiTheme="minorEastAsia" w:eastAsiaTheme="minorEastAsia"/>
          <w:b/>
          <w:bCs w:val="0"/>
          <w:sz w:val="24"/>
          <w:lang w:val="en-US" w:eastAsia="zh-CN"/>
        </w:rPr>
        <w:t>e</w:t>
      </w:r>
      <w:r>
        <w:rPr>
          <w:rFonts w:hint="eastAsia" w:eastAsiaTheme="minorEastAsia"/>
          <w:b/>
          <w:bCs w:val="0"/>
          <w:sz w:val="24"/>
        </w:rPr>
        <w:t>）</w:t>
      </w:r>
      <w:r>
        <w:rPr>
          <w:rFonts w:hAnsiTheme="minorEastAsia" w:eastAsiaTheme="minorEastAsia"/>
          <w:b/>
          <w:sz w:val="24"/>
        </w:rPr>
        <w:t>务必统一使用如下侧标签</w:t>
      </w:r>
      <w:r>
        <w:rPr>
          <w:rFonts w:hAnsiTheme="minorEastAsia" w:eastAsiaTheme="minorEastAsia"/>
          <w:sz w:val="24"/>
        </w:rPr>
        <w:t>：</w:t>
      </w:r>
    </w:p>
    <w:p>
      <w:pPr>
        <w:widowControl/>
        <w:tabs>
          <w:tab w:val="left" w:pos="359"/>
        </w:tabs>
        <w:spacing w:line="316" w:lineRule="auto"/>
        <w:rPr>
          <w:rFonts w:eastAsiaTheme="minorEastAsia"/>
        </w:rPr>
      </w:pPr>
      <w:bookmarkStart w:id="1" w:name="_GoBack"/>
      <w:bookmarkEnd w:id="1"/>
      <w:r>
        <w:rPr>
          <w:rFonts w:eastAsiaTheme="minorEastAsia"/>
        </w:rPr>
        <w:pict>
          <v:shape id="_x0000_s2051" o:spid="_x0000_s2051" o:spt="202" type="#_x0000_t202" style="position:absolute;left:0pt;margin-left:36.6pt;margin-top:10.85pt;height:416.85pt;width:130.95pt;z-index:251659264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40" w:lineRule="atLeast"/>
                    <w:jc w:val="center"/>
                    <w:rPr>
                      <w:b/>
                      <w:sz w:val="20"/>
                      <w:szCs w:val="18"/>
                    </w:rPr>
                  </w:pPr>
                  <w:r>
                    <w:rPr>
                      <w:rFonts w:hint="eastAsia"/>
                      <w:b/>
                      <w:sz w:val="20"/>
                      <w:szCs w:val="18"/>
                    </w:rPr>
                    <w:t>石家庄市人民医院</w:t>
                  </w:r>
                </w:p>
                <w:p>
                  <w:pPr>
                    <w:spacing w:line="240" w:lineRule="atLeast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20"/>
                      <w:szCs w:val="18"/>
                    </w:rPr>
                    <w:t>药物/医疗器械临床试验伦理委员会</w:t>
                  </w:r>
                </w:p>
                <w:p>
                  <w:pPr>
                    <w:rPr>
                      <w:sz w:val="24"/>
                    </w:rPr>
                  </w:pPr>
                </w:p>
                <w:p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 xml:space="preserve">项目名称： </w:t>
                  </w:r>
                </w:p>
                <w:p>
                  <w:pPr>
                    <w:rPr>
                      <w:sz w:val="24"/>
                    </w:rPr>
                  </w:pPr>
                </w:p>
                <w:p>
                  <w:pPr>
                    <w:rPr>
                      <w:sz w:val="24"/>
                    </w:rPr>
                  </w:pPr>
                </w:p>
                <w:p>
                  <w:pPr>
                    <w:rPr>
                      <w:sz w:val="24"/>
                    </w:rPr>
                  </w:pPr>
                </w:p>
                <w:p>
                  <w:pPr>
                    <w:rPr>
                      <w:sz w:val="24"/>
                    </w:rPr>
                  </w:pPr>
                </w:p>
                <w:p>
                  <w:pPr>
                    <w:rPr>
                      <w:sz w:val="24"/>
                    </w:rPr>
                  </w:pPr>
                </w:p>
                <w:p>
                  <w:pPr>
                    <w:rPr>
                      <w:sz w:val="24"/>
                    </w:rPr>
                  </w:pPr>
                </w:p>
                <w:p>
                  <w:pPr>
                    <w:rPr>
                      <w:sz w:val="24"/>
                    </w:rPr>
                  </w:pPr>
                </w:p>
                <w:p>
                  <w:pPr>
                    <w:rPr>
                      <w:sz w:val="24"/>
                    </w:rPr>
                  </w:pPr>
                </w:p>
                <w:p>
                  <w:pPr>
                    <w:rPr>
                      <w:sz w:val="24"/>
                    </w:rPr>
                  </w:pPr>
                </w:p>
                <w:p>
                  <w:pPr>
                    <w:rPr>
                      <w:rFonts w:hint="eastAsia"/>
                      <w:sz w:val="24"/>
                    </w:rPr>
                  </w:pPr>
                </w:p>
                <w:p>
                  <w:pPr>
                    <w:rPr>
                      <w:rFonts w:hint="eastAsia"/>
                      <w:sz w:val="24"/>
                    </w:rPr>
                  </w:pPr>
                </w:p>
                <w:p>
                  <w:pPr>
                    <w:rPr>
                      <w:rFonts w:hint="eastAsia"/>
                      <w:sz w:val="24"/>
                    </w:rPr>
                  </w:pPr>
                </w:p>
                <w:p>
                  <w:pPr>
                    <w:rPr>
                      <w:rFonts w:hint="eastAsia"/>
                      <w:sz w:val="24"/>
                    </w:rPr>
                  </w:pPr>
                </w:p>
                <w:p>
                  <w:pPr>
                    <w:rPr>
                      <w:sz w:val="24"/>
                    </w:rPr>
                  </w:pPr>
                </w:p>
                <w:p>
                  <w:pPr>
                    <w:spacing w:line="276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PI： </w:t>
                  </w:r>
                </w:p>
                <w:p>
                  <w:pPr>
                    <w:spacing w:line="276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专业：</w:t>
                  </w:r>
                </w:p>
                <w:p>
                  <w:pPr>
                    <w:spacing w:line="276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申办方：</w:t>
                  </w:r>
                  <w:r>
                    <w:rPr>
                      <w:sz w:val="24"/>
                    </w:rPr>
                    <w:t xml:space="preserve"> </w:t>
                  </w:r>
                </w:p>
                <w:p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>
      <w:pPr>
        <w:widowControl/>
        <w:tabs>
          <w:tab w:val="left" w:pos="359"/>
        </w:tabs>
        <w:spacing w:line="316" w:lineRule="auto"/>
        <w:rPr>
          <w:rFonts w:eastAsiaTheme="minorEastAsia"/>
        </w:rPr>
      </w:pPr>
    </w:p>
    <w:p>
      <w:pPr>
        <w:widowControl/>
        <w:tabs>
          <w:tab w:val="left" w:pos="359"/>
        </w:tabs>
        <w:spacing w:line="316" w:lineRule="auto"/>
        <w:rPr>
          <w:rFonts w:eastAsiaTheme="minorEastAsia"/>
        </w:rPr>
      </w:pPr>
    </w:p>
    <w:p>
      <w:pPr>
        <w:widowControl/>
        <w:tabs>
          <w:tab w:val="left" w:pos="359"/>
        </w:tabs>
        <w:spacing w:line="316" w:lineRule="auto"/>
        <w:rPr>
          <w:rFonts w:eastAsiaTheme="minorEastAsia"/>
        </w:rPr>
      </w:pPr>
    </w:p>
    <w:p>
      <w:pPr>
        <w:widowControl/>
        <w:tabs>
          <w:tab w:val="left" w:pos="359"/>
        </w:tabs>
        <w:spacing w:line="316" w:lineRule="auto"/>
        <w:rPr>
          <w:rFonts w:eastAsiaTheme="minorEastAsia"/>
        </w:rPr>
      </w:pPr>
    </w:p>
    <w:p/>
    <w:p/>
    <w:p/>
    <w:p/>
    <w:p/>
    <w:p/>
    <w:p/>
    <w:p/>
    <w:p/>
    <w:p/>
    <w:p/>
    <w:p/>
    <w:p/>
    <w:p/>
    <w:p/>
    <w:p/>
    <w:p/>
    <w:p/>
    <w:sectPr>
      <w:headerReference r:id="rId3" w:type="default"/>
      <w:pgSz w:w="11906" w:h="16838"/>
      <w:pgMar w:top="1361" w:right="1134" w:bottom="1361" w:left="1134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420" w:firstLineChars="200"/>
      <w:jc w:val="both"/>
    </w:pPr>
    <w:r>
      <w:rPr>
        <w:rFonts w:ascii="华文楷体" w:hAnsi="华文楷体" w:eastAsia="华文楷体"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51435</wp:posOffset>
          </wp:positionH>
          <wp:positionV relativeFrom="paragraph">
            <wp:posOffset>11430</wp:posOffset>
          </wp:positionV>
          <wp:extent cx="180975" cy="152400"/>
          <wp:effectExtent l="19050" t="0" r="9525" b="0"/>
          <wp:wrapSquare wrapText="bothSides"/>
          <wp:docPr id="1" name="图片 1" descr="C:\Users\lenovo\AppData\Local\Temp\WeChat Files\57e2cb86490a5699854271fcc4454d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lenovo\AppData\Local\Temp\WeChat Files\57e2cb86490a5699854271fcc4454d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ascii="华文楷体" w:hAnsi="华文楷体" w:eastAsia="华文楷体"/>
        <w:sz w:val="21"/>
        <w:szCs w:val="21"/>
      </w:rPr>
      <w:t>石家庄市人民医院药物临床试验伦理委员会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RmNzc0YmUwMWM2MzRkNGUxYTJiMWZlOTQwNTliZmQifQ=="/>
  </w:docVars>
  <w:rsids>
    <w:rsidRoot w:val="00124D93"/>
    <w:rsid w:val="00003652"/>
    <w:rsid w:val="0000611F"/>
    <w:rsid w:val="00107F52"/>
    <w:rsid w:val="00124D93"/>
    <w:rsid w:val="001C10E2"/>
    <w:rsid w:val="00217D2F"/>
    <w:rsid w:val="002A11A8"/>
    <w:rsid w:val="00336289"/>
    <w:rsid w:val="003C5BE6"/>
    <w:rsid w:val="005033D7"/>
    <w:rsid w:val="0057370B"/>
    <w:rsid w:val="005D7952"/>
    <w:rsid w:val="006B0A4B"/>
    <w:rsid w:val="006C5912"/>
    <w:rsid w:val="006E41D6"/>
    <w:rsid w:val="006E7EAC"/>
    <w:rsid w:val="00713A53"/>
    <w:rsid w:val="0072559D"/>
    <w:rsid w:val="007333CF"/>
    <w:rsid w:val="00783C3B"/>
    <w:rsid w:val="00792352"/>
    <w:rsid w:val="007D6ACC"/>
    <w:rsid w:val="0083407F"/>
    <w:rsid w:val="008B2E09"/>
    <w:rsid w:val="008F0BCC"/>
    <w:rsid w:val="00910D28"/>
    <w:rsid w:val="009370CA"/>
    <w:rsid w:val="00991B5C"/>
    <w:rsid w:val="009A51AE"/>
    <w:rsid w:val="00A42A02"/>
    <w:rsid w:val="00B041EE"/>
    <w:rsid w:val="00B21B42"/>
    <w:rsid w:val="00BF0665"/>
    <w:rsid w:val="00BF2FEF"/>
    <w:rsid w:val="00CD5A78"/>
    <w:rsid w:val="00D4168E"/>
    <w:rsid w:val="00D50853"/>
    <w:rsid w:val="00D71483"/>
    <w:rsid w:val="00D835F9"/>
    <w:rsid w:val="00E27B2F"/>
    <w:rsid w:val="00EE4DEE"/>
    <w:rsid w:val="00F75E1C"/>
    <w:rsid w:val="00F8592A"/>
    <w:rsid w:val="00FE1F11"/>
    <w:rsid w:val="77FC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keepNext/>
      <w:keepLines/>
      <w:spacing w:line="416" w:lineRule="auto"/>
      <w:jc w:val="center"/>
      <w:outlineLvl w:val="2"/>
    </w:pPr>
    <w:rPr>
      <w:rFonts w:ascii="Calibri" w:hAnsi="Calibri"/>
      <w:b/>
      <w:bCs/>
      <w:sz w:val="28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iPriority w:val="99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5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uiPriority w:val="99"/>
    <w:rPr>
      <w:sz w:val="18"/>
      <w:szCs w:val="18"/>
    </w:rPr>
  </w:style>
  <w:style w:type="character" w:customStyle="1" w:styleId="14">
    <w:name w:val="标题 3 Char"/>
    <w:basedOn w:val="9"/>
    <w:link w:val="2"/>
    <w:uiPriority w:val="9"/>
    <w:rPr>
      <w:rFonts w:ascii="Calibri" w:hAnsi="Calibri" w:eastAsia="宋体" w:cs="Times New Roman"/>
      <w:b/>
      <w:bCs/>
      <w:sz w:val="28"/>
      <w:szCs w:val="32"/>
    </w:rPr>
  </w:style>
  <w:style w:type="character" w:customStyle="1" w:styleId="15">
    <w:name w:val="HTML 预设格式 Char"/>
    <w:basedOn w:val="9"/>
    <w:link w:val="6"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</Words>
  <Characters>189</Characters>
  <Lines>1</Lines>
  <Paragraphs>1</Paragraphs>
  <TotalTime>0</TotalTime>
  <ScaleCrop>false</ScaleCrop>
  <LinksUpToDate>false</LinksUpToDate>
  <CharactersWithSpaces>221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2019-11-18T12:05:00Z</dcterms:created>
  <dc:creator>微软用户</dc:creator>
  <cp:lastModifiedBy>石家庄市人民机构办</cp:lastModifiedBy>
  <cp:lastPrinted>2021-09-09T08:47:00Z</cp:lastPrinted>
  <dcterms:modified xsi:type="dcterms:W3CDTF">2024-03-05T07:38:12Z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C15C34B134784D299E91713E233F9ABE_12</vt:lpwstr>
  </property>
</Properties>
</file>