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line="202" w:lineRule="auto"/>
        <w:ind w:left="6301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4"/>
          <w:sz w:val="45"/>
          <w:szCs w:val="45"/>
        </w:rPr>
        <w:t>办公家具清单</w:t>
      </w:r>
    </w:p>
    <w:tbl>
      <w:tblPr>
        <w:tblStyle w:val="4"/>
        <w:tblW w:w="15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359"/>
        <w:gridCol w:w="2409"/>
        <w:gridCol w:w="2159"/>
        <w:gridCol w:w="949"/>
        <w:gridCol w:w="959"/>
        <w:gridCol w:w="1239"/>
        <w:gridCol w:w="1249"/>
        <w:gridCol w:w="3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934" w:type="dxa"/>
            <w:vAlign w:val="top"/>
          </w:tcPr>
          <w:p>
            <w:pPr>
              <w:spacing w:line="244" w:lineRule="auto"/>
              <w:rPr>
                <w:rFonts w:ascii="Arial"/>
                <w:sz w:val="28"/>
                <w:szCs w:val="28"/>
              </w:rPr>
            </w:pPr>
            <w:bookmarkStart w:id="0" w:name="_GoBack"/>
          </w:p>
          <w:p>
            <w:pPr>
              <w:pStyle w:val="5"/>
              <w:spacing w:before="88" w:line="221" w:lineRule="auto"/>
              <w:ind w:left="188"/>
              <w:rPr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序号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spacing w:line="24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21" w:lineRule="auto"/>
              <w:ind w:left="904"/>
              <w:rPr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位置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555"/>
              <w:rPr>
                <w:sz w:val="36"/>
                <w:szCs w:val="36"/>
              </w:rPr>
            </w:pPr>
            <w:r>
              <w:rPr>
                <w:b/>
                <w:bCs/>
                <w:spacing w:val="51"/>
                <w:sz w:val="36"/>
                <w:szCs w:val="36"/>
              </w:rPr>
              <w:t>产品名称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806"/>
              <w:rPr>
                <w:sz w:val="36"/>
                <w:szCs w:val="36"/>
              </w:rPr>
            </w:pPr>
            <w:r>
              <w:rPr>
                <w:b/>
                <w:bCs/>
                <w:spacing w:val="-6"/>
                <w:sz w:val="36"/>
                <w:szCs w:val="36"/>
              </w:rPr>
              <w:t>规格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20" w:lineRule="auto"/>
              <w:ind w:left="197"/>
              <w:rPr>
                <w:sz w:val="36"/>
                <w:szCs w:val="36"/>
              </w:rPr>
            </w:pPr>
            <w:r>
              <w:rPr>
                <w:b/>
                <w:bCs/>
                <w:spacing w:val="-7"/>
                <w:sz w:val="36"/>
                <w:szCs w:val="36"/>
              </w:rPr>
              <w:t>单位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208"/>
              <w:rPr>
                <w:sz w:val="36"/>
                <w:szCs w:val="36"/>
              </w:rPr>
            </w:pPr>
            <w:r>
              <w:rPr>
                <w:b/>
                <w:bCs/>
                <w:spacing w:val="-7"/>
                <w:sz w:val="36"/>
                <w:szCs w:val="36"/>
              </w:rPr>
              <w:t>数量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138" w:line="238" w:lineRule="auto"/>
              <w:ind w:left="299" w:right="237" w:firstLine="50"/>
              <w:rPr>
                <w:sz w:val="36"/>
                <w:szCs w:val="36"/>
              </w:rPr>
            </w:pPr>
            <w:r>
              <w:rPr>
                <w:b/>
                <w:bCs/>
                <w:spacing w:val="-10"/>
                <w:sz w:val="36"/>
                <w:szCs w:val="36"/>
              </w:rPr>
              <w:t>单价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26"/>
                <w:sz w:val="36"/>
                <w:szCs w:val="36"/>
              </w:rPr>
              <w:t>(</w:t>
            </w:r>
            <w:r>
              <w:rPr>
                <w:spacing w:val="-26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26"/>
                <w:sz w:val="36"/>
                <w:szCs w:val="36"/>
              </w:rPr>
              <w:t>元</w:t>
            </w:r>
            <w:r>
              <w:rPr>
                <w:spacing w:val="-26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26"/>
                <w:sz w:val="36"/>
                <w:szCs w:val="36"/>
              </w:rPr>
              <w:t>)</w:t>
            </w: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151" w:line="220" w:lineRule="auto"/>
              <w:ind w:left="350"/>
              <w:rPr>
                <w:sz w:val="36"/>
                <w:szCs w:val="36"/>
              </w:rPr>
            </w:pPr>
            <w:r>
              <w:rPr>
                <w:b/>
                <w:bCs/>
                <w:spacing w:val="-7"/>
                <w:sz w:val="36"/>
                <w:szCs w:val="36"/>
              </w:rPr>
              <w:t>金额</w:t>
            </w:r>
          </w:p>
          <w:p>
            <w:pPr>
              <w:pStyle w:val="5"/>
              <w:spacing w:line="220" w:lineRule="auto"/>
              <w:ind w:left="350"/>
              <w:rPr>
                <w:sz w:val="36"/>
                <w:szCs w:val="36"/>
              </w:rPr>
            </w:pPr>
            <w:r>
              <w:rPr>
                <w:b/>
                <w:bCs/>
                <w:spacing w:val="14"/>
                <w:sz w:val="36"/>
                <w:szCs w:val="36"/>
              </w:rPr>
              <w:t>(元)</w:t>
            </w: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spacing w:line="24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21" w:lineRule="auto"/>
              <w:ind w:left="1261"/>
              <w:rPr>
                <w:sz w:val="36"/>
                <w:szCs w:val="36"/>
              </w:rPr>
            </w:pPr>
            <w:r>
              <w:rPr>
                <w:b/>
                <w:bCs/>
                <w:spacing w:val="-7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299" w:line="184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31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生殖中心移植室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31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299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1200*600*750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34" w:line="221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张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299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300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300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29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左抽、桌面右上角弧形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290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59" w:type="dxa"/>
            <w:vMerge w:val="restart"/>
            <w:tcBorders>
              <w:bottom w:val="nil"/>
            </w:tcBorders>
            <w:shd w:val="clear" w:color="auto" w:fill="auto"/>
            <w:vAlign w:val="top"/>
          </w:tcPr>
          <w:p>
            <w:pPr>
              <w:spacing w:line="250" w:lineRule="auto"/>
              <w:rPr>
                <w:rFonts w:ascii="Arial"/>
                <w:sz w:val="28"/>
                <w:szCs w:val="28"/>
              </w:rPr>
            </w:pPr>
          </w:p>
          <w:p>
            <w:pPr>
              <w:spacing w:line="25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220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生殖中心取卵室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21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289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1200*600*750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24" w:line="221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张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289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290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290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19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左抽、桌面右上角弧形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00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5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32" w:line="220" w:lineRule="auto"/>
              <w:ind w:firstLine="364" w:firstLineChars="100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304不锈钢架子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300" w:line="183" w:lineRule="auto"/>
              <w:ind w:left="323"/>
              <w:rPr>
                <w:sz w:val="36"/>
                <w:szCs w:val="36"/>
              </w:rPr>
            </w:pPr>
            <w:r>
              <w:rPr>
                <w:spacing w:val="-1"/>
                <w:sz w:val="36"/>
                <w:szCs w:val="36"/>
              </w:rPr>
              <w:t>800*400*800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31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299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299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299" w:line="184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31" w:line="219" w:lineRule="auto"/>
              <w:ind w:left="1048"/>
              <w:rPr>
                <w:sz w:val="36"/>
                <w:szCs w:val="36"/>
              </w:rPr>
            </w:pPr>
            <w:r>
              <w:rPr>
                <w:spacing w:val="4"/>
                <w:sz w:val="36"/>
                <w:szCs w:val="36"/>
              </w:rPr>
              <w:t>2层平分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01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32" w:line="220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生殖中心冷冻室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32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300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1000*600*750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35" w:line="221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张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301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301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301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30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左抽、桌面右上角弧形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13" w:line="182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81" w:line="225" w:lineRule="auto"/>
              <w:ind w:left="900" w:right="86" w:hanging="80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生殖中心多功能手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pacing w:val="6"/>
                <w:sz w:val="36"/>
                <w:szCs w:val="36"/>
              </w:rPr>
              <w:t>术室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42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310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1200*600*750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45" w:line="221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张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310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311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311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40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左抽、桌面右上角弧形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34" w:type="dxa"/>
            <w:vAlign w:val="top"/>
          </w:tcPr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119" w:line="222" w:lineRule="auto"/>
              <w:ind w:left="760" w:right="84" w:hanging="66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生殖中心人工授精</w:t>
            </w:r>
            <w:r>
              <w:rPr>
                <w:spacing w:val="4"/>
                <w:sz w:val="36"/>
                <w:szCs w:val="36"/>
              </w:rPr>
              <w:t xml:space="preserve"> 手术室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62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23"/>
              <w:rPr>
                <w:sz w:val="36"/>
                <w:szCs w:val="36"/>
              </w:rPr>
            </w:pPr>
            <w:r>
              <w:rPr>
                <w:spacing w:val="-1"/>
                <w:sz w:val="36"/>
                <w:szCs w:val="36"/>
              </w:rPr>
              <w:t>900*600*750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62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4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7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7" w:line="184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101" w:line="222" w:lineRule="auto"/>
              <w:ind w:left="847" w:right="163" w:hanging="66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无抽、四条钢腿，桌面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pacing w:val="2"/>
                <w:sz w:val="36"/>
                <w:szCs w:val="36"/>
              </w:rPr>
              <w:t>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34" w:type="dxa"/>
            <w:vAlign w:val="top"/>
          </w:tcPr>
          <w:p>
            <w:pPr>
              <w:spacing w:line="26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2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123" w:line="219" w:lineRule="auto"/>
              <w:ind w:left="360" w:right="86" w:hanging="26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生殖中心通道刷手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pacing w:val="4"/>
                <w:sz w:val="36"/>
                <w:szCs w:val="36"/>
              </w:rPr>
              <w:t>池旁、洗手间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83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304不锈钢办公桌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6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1200*600*750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86" w:line="221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张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61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81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左抽、桌面右上角弧形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34" w:type="dxa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124" w:line="222" w:lineRule="auto"/>
              <w:ind w:left="900" w:right="86" w:hanging="80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生殖中心通道刷手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pacing w:val="7"/>
                <w:sz w:val="36"/>
                <w:szCs w:val="36"/>
              </w:rPr>
              <w:t>池旁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63" w:line="220" w:lineRule="auto"/>
              <w:ind w:left="312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304不锈钢架子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4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184" w:lineRule="auto"/>
              <w:ind w:left="19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1150*500*2000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63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4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7" w:line="184" w:lineRule="auto"/>
              <w:ind w:left="27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123" w:line="219" w:lineRule="auto"/>
              <w:ind w:left="237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四层平分(其中有一组</w:t>
            </w:r>
          </w:p>
          <w:p>
            <w:pPr>
              <w:pStyle w:val="5"/>
              <w:spacing w:before="1" w:line="221" w:lineRule="auto"/>
              <w:ind w:left="917"/>
              <w:rPr>
                <w:sz w:val="36"/>
                <w:szCs w:val="36"/>
              </w:rPr>
            </w:pPr>
            <w:r>
              <w:rPr>
                <w:spacing w:val="10"/>
                <w:sz w:val="36"/>
                <w:szCs w:val="36"/>
              </w:rPr>
              <w:t>要放设备)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34" w:type="dxa"/>
            <w:vAlign w:val="top"/>
          </w:tcPr>
          <w:p>
            <w:pPr>
              <w:spacing w:line="32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183" w:lineRule="auto"/>
              <w:ind w:left="38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154" w:line="214" w:lineRule="auto"/>
              <w:ind w:left="1030" w:right="85" w:hanging="93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生殖中心患者更衣</w:t>
            </w:r>
            <w:r>
              <w:rPr>
                <w:spacing w:val="3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64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304不锈钢换鞋凳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32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1600*350*450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64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31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64" w:line="219" w:lineRule="auto"/>
              <w:ind w:left="30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两层，上层12公分高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934" w:type="dxa"/>
            <w:vAlign w:val="top"/>
          </w:tcPr>
          <w:p>
            <w:pPr>
              <w:spacing w:line="3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10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spacing w:line="29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3"/>
                <w:sz w:val="36"/>
                <w:szCs w:val="36"/>
              </w:rPr>
              <w:t>生殖中心缓冲间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spacing w:line="29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304不锈钢换鞋凳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3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3"/>
              <w:rPr>
                <w:sz w:val="36"/>
                <w:szCs w:val="36"/>
              </w:rPr>
            </w:pPr>
            <w:r>
              <w:rPr>
                <w:spacing w:val="-1"/>
                <w:sz w:val="36"/>
                <w:szCs w:val="36"/>
              </w:rPr>
              <w:t>815*350*450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spacing w:line="29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36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4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94" w:line="218" w:lineRule="auto"/>
              <w:ind w:left="167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两层，上层12公分高</w:t>
            </w:r>
          </w:p>
          <w:p>
            <w:pPr>
              <w:pStyle w:val="5"/>
              <w:spacing w:line="207" w:lineRule="auto"/>
              <w:ind w:left="717" w:right="109" w:hanging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凳面里面两个弧形角，</w:t>
            </w:r>
            <w:r>
              <w:rPr>
                <w:spacing w:val="4"/>
                <w:sz w:val="36"/>
                <w:szCs w:val="36"/>
              </w:rPr>
              <w:t xml:space="preserve"> </w:t>
            </w:r>
            <w:r>
              <w:rPr>
                <w:spacing w:val="3"/>
                <w:sz w:val="36"/>
                <w:szCs w:val="36"/>
              </w:rPr>
              <w:t>柜体76公分宽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34" w:type="dxa"/>
            <w:vAlign w:val="top"/>
          </w:tcPr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11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73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生殖中心耗材室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75" w:line="220" w:lineRule="auto"/>
              <w:ind w:left="312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304不锈钢架子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53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19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1000*500*2000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75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75" w:line="219" w:lineRule="auto"/>
              <w:ind w:left="987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四层平分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4" w:type="dxa"/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12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spacing w:line="41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01" w:lineRule="auto"/>
              <w:ind w:left="9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生殖中心女医生更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76" w:line="220" w:lineRule="auto"/>
              <w:ind w:left="312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304不锈钢架子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1"/>
                <w:sz w:val="36"/>
                <w:szCs w:val="36"/>
              </w:rPr>
              <w:t>800*350*1000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76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54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76" w:line="219" w:lineRule="auto"/>
              <w:ind w:left="1048"/>
              <w:rPr>
                <w:sz w:val="36"/>
                <w:szCs w:val="36"/>
              </w:rPr>
            </w:pPr>
            <w:r>
              <w:rPr>
                <w:spacing w:val="4"/>
                <w:sz w:val="36"/>
                <w:szCs w:val="36"/>
              </w:rPr>
              <w:t>3层平分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34" w:type="dxa"/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13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77" w:line="221" w:lineRule="auto"/>
              <w:ind w:left="901"/>
              <w:rPr>
                <w:sz w:val="36"/>
                <w:szCs w:val="36"/>
              </w:rPr>
            </w:pPr>
            <w:r>
              <w:rPr>
                <w:spacing w:val="6"/>
                <w:sz w:val="36"/>
                <w:szCs w:val="36"/>
              </w:rPr>
              <w:t>衣室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76" w:line="219" w:lineRule="auto"/>
              <w:ind w:left="18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304不锈钢换鞋凳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5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23"/>
              <w:rPr>
                <w:sz w:val="36"/>
                <w:szCs w:val="36"/>
              </w:rPr>
            </w:pPr>
            <w:r>
              <w:rPr>
                <w:spacing w:val="-1"/>
                <w:sz w:val="36"/>
                <w:szCs w:val="36"/>
              </w:rPr>
              <w:t>900*350*450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76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56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7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147" w:line="218" w:lineRule="auto"/>
              <w:ind w:left="308" w:right="28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两层，上层12公分高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pacing w:val="3"/>
                <w:sz w:val="36"/>
                <w:szCs w:val="36"/>
              </w:rPr>
              <w:t>凳面里面两个弧形角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34" w:type="dxa"/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14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148" w:line="219" w:lineRule="auto"/>
              <w:ind w:left="900" w:right="85" w:hanging="809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生殖中心男医生更</w:t>
            </w:r>
            <w:r>
              <w:rPr>
                <w:spacing w:val="3"/>
                <w:sz w:val="36"/>
                <w:szCs w:val="36"/>
              </w:rPr>
              <w:t xml:space="preserve"> </w:t>
            </w:r>
            <w:r>
              <w:rPr>
                <w:spacing w:val="6"/>
                <w:sz w:val="36"/>
                <w:szCs w:val="36"/>
              </w:rPr>
              <w:t>衣室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77" w:line="220" w:lineRule="auto"/>
              <w:ind w:left="312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304不锈钢架子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257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23"/>
              <w:rPr>
                <w:sz w:val="36"/>
                <w:szCs w:val="36"/>
              </w:rPr>
            </w:pPr>
            <w:r>
              <w:rPr>
                <w:spacing w:val="-2"/>
                <w:sz w:val="36"/>
                <w:szCs w:val="36"/>
              </w:rPr>
              <w:t>600*300*800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77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25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4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77" w:line="219" w:lineRule="auto"/>
              <w:ind w:left="1048"/>
              <w:rPr>
                <w:sz w:val="36"/>
                <w:szCs w:val="36"/>
              </w:rPr>
            </w:pPr>
            <w:r>
              <w:rPr>
                <w:spacing w:val="4"/>
                <w:sz w:val="36"/>
                <w:szCs w:val="36"/>
              </w:rPr>
              <w:t>2层平分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934" w:type="dxa"/>
            <w:vAlign w:val="top"/>
          </w:tcPr>
          <w:p>
            <w:pPr>
              <w:spacing w:line="465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15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spacing w:line="39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3"/>
                <w:sz w:val="36"/>
                <w:szCs w:val="36"/>
              </w:rPr>
              <w:t>生殖中心办公区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spacing w:line="39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219" w:lineRule="auto"/>
              <w:ind w:left="921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圆凳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spacing w:line="402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222" w:lineRule="auto"/>
              <w:ind w:left="663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不锈钢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spacing w:line="398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7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spacing w:line="467" w:lineRule="auto"/>
              <w:rPr>
                <w:rFonts w:ascii="Arial"/>
                <w:sz w:val="28"/>
                <w:szCs w:val="28"/>
              </w:rPr>
            </w:pPr>
          </w:p>
          <w:p>
            <w:pPr>
              <w:pStyle w:val="5"/>
              <w:spacing w:before="88" w:line="183" w:lineRule="auto"/>
              <w:ind w:left="335"/>
              <w:rPr>
                <w:sz w:val="36"/>
                <w:szCs w:val="36"/>
              </w:rPr>
            </w:pPr>
            <w:r>
              <w:rPr>
                <w:spacing w:val="-4"/>
                <w:sz w:val="36"/>
                <w:szCs w:val="36"/>
              </w:rPr>
              <w:t>27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88" w:line="183" w:lineRule="auto"/>
              <w:ind w:left="40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88" w:line="184" w:lineRule="auto"/>
              <w:ind w:left="27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187" w:line="219" w:lineRule="auto"/>
              <w:ind w:left="30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有轮，有靠背、黑色</w:t>
            </w:r>
          </w:p>
          <w:p>
            <w:pPr>
              <w:pStyle w:val="5"/>
              <w:spacing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(其中有4个气杆升至60</w:t>
            </w:r>
          </w:p>
          <w:p>
            <w:pPr>
              <w:pStyle w:val="5"/>
              <w:spacing w:before="17" w:line="219" w:lineRule="auto"/>
              <w:ind w:left="507"/>
              <w:rPr>
                <w:sz w:val="36"/>
                <w:szCs w:val="36"/>
              </w:rPr>
            </w:pPr>
            <w:r>
              <w:rPr>
                <w:spacing w:val="8"/>
                <w:sz w:val="36"/>
                <w:szCs w:val="36"/>
              </w:rPr>
              <w:t>公分，脚带钢环)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07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16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39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3"/>
                <w:sz w:val="36"/>
                <w:szCs w:val="36"/>
              </w:rPr>
              <w:t>生殖中心办公区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39" w:line="219" w:lineRule="auto"/>
              <w:ind w:left="921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圆凳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243" w:line="222" w:lineRule="auto"/>
              <w:ind w:left="663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不锈钢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39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310" w:line="182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308" w:line="183" w:lineRule="auto"/>
              <w:ind w:left="40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307" w:line="184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37" w:line="219" w:lineRule="auto"/>
              <w:ind w:left="178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固定脚，无靠背、黑色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297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17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27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生殖中心取精室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30" w:line="220" w:lineRule="auto"/>
              <w:ind w:left="921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沙发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297" w:line="184" w:lineRule="auto"/>
              <w:ind w:left="263"/>
              <w:rPr>
                <w:sz w:val="36"/>
                <w:szCs w:val="36"/>
              </w:rPr>
            </w:pPr>
            <w:r>
              <w:rPr>
                <w:spacing w:val="-3"/>
                <w:sz w:val="36"/>
                <w:szCs w:val="36"/>
              </w:rPr>
              <w:t>1200*700*850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29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298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pStyle w:val="5"/>
              <w:spacing w:before="297" w:line="184" w:lineRule="auto"/>
              <w:ind w:left="346"/>
              <w:rPr>
                <w:sz w:val="36"/>
                <w:szCs w:val="36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298" w:line="183" w:lineRule="auto"/>
              <w:ind w:left="3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29" w:line="219" w:lineRule="auto"/>
              <w:ind w:left="448"/>
              <w:rPr>
                <w:sz w:val="36"/>
                <w:szCs w:val="36"/>
              </w:rPr>
            </w:pPr>
            <w:r>
              <w:rPr>
                <w:spacing w:val="2"/>
                <w:sz w:val="36"/>
                <w:szCs w:val="36"/>
              </w:rPr>
              <w:t>根据现场颜色制作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17" w:line="184" w:lineRule="auto"/>
              <w:ind w:left="325"/>
              <w:rPr>
                <w:sz w:val="36"/>
                <w:szCs w:val="36"/>
              </w:rPr>
            </w:pPr>
            <w:r>
              <w:rPr>
                <w:spacing w:val="-8"/>
                <w:sz w:val="36"/>
                <w:szCs w:val="36"/>
              </w:rPr>
              <w:t>18</w:t>
            </w:r>
          </w:p>
        </w:tc>
        <w:tc>
          <w:tcPr>
            <w:tcW w:w="2359" w:type="dxa"/>
            <w:shd w:val="clear" w:color="auto" w:fill="auto"/>
            <w:vAlign w:val="top"/>
          </w:tcPr>
          <w:p>
            <w:pPr>
              <w:pStyle w:val="5"/>
              <w:spacing w:before="249" w:line="219" w:lineRule="auto"/>
              <w:ind w:left="221"/>
              <w:rPr>
                <w:sz w:val="36"/>
                <w:szCs w:val="36"/>
              </w:rPr>
            </w:pPr>
            <w:r>
              <w:rPr>
                <w:spacing w:val="1"/>
                <w:sz w:val="36"/>
                <w:szCs w:val="36"/>
              </w:rPr>
              <w:t>生殖中心办公室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pStyle w:val="5"/>
              <w:spacing w:before="250" w:line="220" w:lineRule="auto"/>
              <w:ind w:left="921"/>
              <w:rPr>
                <w:sz w:val="36"/>
                <w:szCs w:val="36"/>
              </w:rPr>
            </w:pPr>
            <w:r>
              <w:rPr>
                <w:spacing w:val="7"/>
                <w:sz w:val="36"/>
                <w:szCs w:val="36"/>
              </w:rPr>
              <w:t>衣架</w:t>
            </w:r>
          </w:p>
        </w:tc>
        <w:tc>
          <w:tcPr>
            <w:tcW w:w="2159" w:type="dxa"/>
            <w:shd w:val="clear" w:color="auto" w:fill="auto"/>
            <w:vAlign w:val="top"/>
          </w:tcPr>
          <w:p>
            <w:pPr>
              <w:pStyle w:val="5"/>
              <w:spacing w:before="250" w:line="220" w:lineRule="auto"/>
              <w:ind w:left="802"/>
              <w:rPr>
                <w:sz w:val="36"/>
                <w:szCs w:val="36"/>
              </w:rPr>
            </w:pPr>
            <w:r>
              <w:rPr>
                <w:spacing w:val="6"/>
                <w:sz w:val="36"/>
                <w:szCs w:val="36"/>
              </w:rPr>
              <w:t>标准</w:t>
            </w:r>
          </w:p>
        </w:tc>
        <w:tc>
          <w:tcPr>
            <w:tcW w:w="949" w:type="dxa"/>
            <w:shd w:val="clear" w:color="auto" w:fill="auto"/>
            <w:vAlign w:val="top"/>
          </w:tcPr>
          <w:p>
            <w:pPr>
              <w:pStyle w:val="5"/>
              <w:spacing w:before="249" w:line="219" w:lineRule="auto"/>
              <w:ind w:left="3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个</w:t>
            </w:r>
          </w:p>
        </w:tc>
        <w:tc>
          <w:tcPr>
            <w:tcW w:w="959" w:type="dxa"/>
            <w:shd w:val="clear" w:color="auto" w:fill="auto"/>
            <w:vAlign w:val="top"/>
          </w:tcPr>
          <w:p>
            <w:pPr>
              <w:pStyle w:val="5"/>
              <w:spacing w:before="318" w:line="183" w:lineRule="auto"/>
              <w:ind w:left="40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39" w:type="dxa"/>
            <w:shd w:val="clear" w:color="auto" w:fill="auto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top"/>
          </w:tcPr>
          <w:p>
            <w:pPr>
              <w:pStyle w:val="5"/>
              <w:spacing w:before="318" w:line="183" w:lineRule="auto"/>
              <w:ind w:left="547"/>
              <w:rPr>
                <w:sz w:val="36"/>
                <w:szCs w:val="36"/>
              </w:rPr>
            </w:pPr>
          </w:p>
        </w:tc>
        <w:tc>
          <w:tcPr>
            <w:tcW w:w="3063" w:type="dxa"/>
            <w:shd w:val="clear" w:color="auto" w:fill="auto"/>
            <w:vAlign w:val="top"/>
          </w:tcPr>
          <w:p>
            <w:pPr>
              <w:pStyle w:val="5"/>
              <w:spacing w:before="253" w:line="222" w:lineRule="auto"/>
              <w:ind w:left="1257"/>
              <w:rPr>
                <w:sz w:val="36"/>
                <w:szCs w:val="36"/>
              </w:rPr>
            </w:pPr>
            <w:r>
              <w:rPr>
                <w:spacing w:val="8"/>
                <w:sz w:val="36"/>
                <w:szCs w:val="36"/>
              </w:rPr>
              <w:t>全钢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34" w:type="dxa"/>
            <w:vAlign w:val="top"/>
          </w:tcPr>
          <w:p>
            <w:pPr>
              <w:pStyle w:val="5"/>
              <w:spacing w:before="310" w:line="183" w:lineRule="auto"/>
              <w:ind w:left="325"/>
              <w:rPr>
                <w:sz w:val="36"/>
                <w:szCs w:val="36"/>
              </w:rPr>
            </w:pPr>
          </w:p>
        </w:tc>
        <w:tc>
          <w:tcPr>
            <w:tcW w:w="2359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  <w:tc>
          <w:tcPr>
            <w:tcW w:w="7715" w:type="dxa"/>
            <w:gridSpan w:val="5"/>
            <w:vAlign w:val="top"/>
          </w:tcPr>
          <w:p>
            <w:pPr>
              <w:pStyle w:val="5"/>
              <w:spacing w:before="242" w:line="221" w:lineRule="auto"/>
              <w:ind w:left="3602"/>
              <w:rPr>
                <w:sz w:val="36"/>
                <w:szCs w:val="36"/>
              </w:rPr>
            </w:pPr>
            <w:r>
              <w:rPr>
                <w:spacing w:val="5"/>
                <w:sz w:val="36"/>
                <w:szCs w:val="36"/>
              </w:rPr>
              <w:t>合计</w:t>
            </w:r>
          </w:p>
        </w:tc>
        <w:tc>
          <w:tcPr>
            <w:tcW w:w="1249" w:type="dxa"/>
            <w:vAlign w:val="top"/>
          </w:tcPr>
          <w:p>
            <w:pPr>
              <w:pStyle w:val="5"/>
              <w:spacing w:before="310" w:line="183" w:lineRule="auto"/>
              <w:ind w:left="277"/>
              <w:rPr>
                <w:sz w:val="36"/>
                <w:szCs w:val="36"/>
              </w:rPr>
            </w:pPr>
          </w:p>
        </w:tc>
        <w:tc>
          <w:tcPr>
            <w:tcW w:w="3063" w:type="dxa"/>
            <w:vAlign w:val="top"/>
          </w:tcPr>
          <w:p>
            <w:pPr>
              <w:rPr>
                <w:rFonts w:ascii="Arial"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6790" w:h="23560"/>
      <w:pgMar w:top="2002" w:right="655" w:bottom="0" w:left="8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g5Y2RjOTJlYjFiMTAyODg1MjViZjhiOGViNmZlMTkifQ=="/>
  </w:docVars>
  <w:rsids>
    <w:rsidRoot w:val="00000000"/>
    <w:rsid w:val="23207FB3"/>
    <w:rsid w:val="2B1C0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2024-02-02T08:32:00Z</dcterms:created>
  <dc:creator>Kingsoft-PDF</dc:creator>
  <cp:lastModifiedBy>张剑</cp:lastModifiedBy>
  <cp:lastPrinted>2024-02-02T00:54:00Z</cp:lastPrinted>
  <dcterms:modified xsi:type="dcterms:W3CDTF">2024-02-02T00:57:21Z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2024-02-02T08:32:35Z</vt:filetime>
  </property>
  <property fmtid="{D5CDD505-2E9C-101B-9397-08002B2CF9AE}" pid="4" name="UsrData">
    <vt:lpwstr>65bc381e741404001fa00967wl</vt:lpwstr>
  </property>
  <property fmtid="{D5CDD505-2E9C-101B-9397-08002B2CF9AE}" pid="5" name="KSOProductBuildVer">
    <vt:lpwstr>2052-12.1.0.16250</vt:lpwstr>
  </property>
  <property fmtid="{D5CDD505-2E9C-101B-9397-08002B2CF9AE}" pid="6" name="ICV">
    <vt:lpwstr>6381AE5D813D4F47B4252C5C9E1C52ED_12</vt:lpwstr>
  </property>
</Properties>
</file>