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-SA"/>
        </w:rPr>
        <w:t>石家庄市人民医院四个院区预防性高压电力试验项目</w:t>
      </w:r>
    </w:p>
    <w:p>
      <w:pPr>
        <w:jc w:val="center"/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-SA"/>
        </w:rPr>
        <w:t>服务商征集通知</w:t>
      </w:r>
    </w:p>
    <w:p>
      <w:pPr>
        <w:spacing w:before="240"/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为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了我单位四个院区配电室高压设备的持续稳定使用</w:t>
      </w:r>
      <w:r>
        <w:rPr>
          <w:rFonts w:hint="eastAsia" w:ascii="仿宋" w:hAnsi="仿宋" w:eastAsia="仿宋"/>
          <w:b w:val="0"/>
          <w:sz w:val="30"/>
          <w:szCs w:val="30"/>
        </w:rPr>
        <w:t>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我院拟组</w:t>
      </w:r>
      <w:r>
        <w:rPr>
          <w:rFonts w:hint="eastAsia" w:ascii="仿宋" w:hAnsi="仿宋" w:eastAsia="仿宋"/>
          <w:b w:val="0"/>
          <w:sz w:val="30"/>
          <w:szCs w:val="30"/>
          <w:highlight w:val="none"/>
          <w:lang w:eastAsia="zh-CN"/>
        </w:rPr>
        <w:t>织</w:t>
      </w:r>
      <w:r>
        <w:rPr>
          <w:rFonts w:hint="eastAsia" w:ascii="仿宋" w:hAnsi="仿宋" w:eastAsia="仿宋"/>
          <w:b w:val="0"/>
          <w:color w:val="auto"/>
          <w:sz w:val="30"/>
          <w:szCs w:val="30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b w:val="0"/>
          <w:sz w:val="30"/>
          <w:szCs w:val="30"/>
        </w:rPr>
        <w:t>年度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的预防性高压电力试验</w:t>
      </w:r>
      <w:r>
        <w:rPr>
          <w:rFonts w:hint="eastAsia" w:ascii="仿宋" w:hAnsi="仿宋" w:eastAsia="仿宋"/>
          <w:b w:val="0"/>
          <w:sz w:val="30"/>
          <w:szCs w:val="30"/>
        </w:rPr>
        <w:t>服务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 w:val="0"/>
          <w:sz w:val="30"/>
          <w:szCs w:val="30"/>
        </w:rPr>
        <w:t>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预防性高压电力试验</w:t>
      </w:r>
      <w:r>
        <w:rPr>
          <w:rFonts w:hint="eastAsia" w:ascii="仿宋" w:hAnsi="仿宋" w:eastAsia="仿宋"/>
          <w:b w:val="0"/>
          <w:sz w:val="30"/>
          <w:szCs w:val="30"/>
        </w:rPr>
        <w:t>服务商，需求详见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清单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具有相关业务经营范围，有效的营业执照，组织机构代码证，税务登记证(三证合一只需提供营业执照)。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2、输变电资质证书。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3、承装(修、试)电力设施许可证。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4、</w:t>
      </w:r>
      <w:r>
        <w:rPr>
          <w:rFonts w:hint="eastAsia" w:ascii="仿宋" w:hAnsi="仿宋" w:eastAsia="仿宋"/>
          <w:b w:val="0"/>
          <w:sz w:val="30"/>
          <w:szCs w:val="30"/>
        </w:rPr>
        <w:t>法人参加询价会，提供法人证明及身份证复印件，委托代理人参加询价会，则提供法定代表人授权书及受托人身份证复印件。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   5、附件1 清单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所需资料，装订成册，扫描电子版在规定时间内发至邮箱：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报名截止时间：2023年8月18日17:00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联系电话：69088012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b w:val="0"/>
          <w:sz w:val="30"/>
          <w:szCs w:val="30"/>
        </w:rPr>
      </w:pPr>
    </w:p>
    <w:tbl>
      <w:tblPr>
        <w:tblStyle w:val="11"/>
        <w:tblpPr w:leftFromText="180" w:rightFromText="180" w:vertAnchor="text" w:horzAnchor="page" w:tblpX="1241" w:tblpY="151"/>
        <w:tblOverlap w:val="never"/>
        <w:tblW w:w="9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50"/>
        <w:gridCol w:w="982"/>
        <w:gridCol w:w="1104"/>
        <w:gridCol w:w="1010"/>
        <w:gridCol w:w="804"/>
        <w:gridCol w:w="3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石家庄市人民医院中心院区10kV配电室预防性试验工程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（1）中心院区主配电室10kV供电设备一次设备试验清单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柜号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母线部分、互感器、隔离开关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1000KVA/10KV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（2）中心院区分配电室10kV供电设备一次设备试验清单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柜号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变压器出线柜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断路器、互感器、隔离开关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1250KVA/10KV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（3）中心院区配电室综保系统试验清单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柜号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变压器出线柜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1、中心院区综合试验项目费用总计：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2、试验时间安排：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3、检测工期：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4、出报告时间：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40" w:lineRule="exact"/>
        <w:rPr>
          <w:sz w:val="24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144F3"/>
    <w:rsid w:val="054718BE"/>
    <w:rsid w:val="06457DE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0E36A54"/>
    <w:rsid w:val="1448001E"/>
    <w:rsid w:val="150C315C"/>
    <w:rsid w:val="1779378C"/>
    <w:rsid w:val="18252041"/>
    <w:rsid w:val="18FA06E6"/>
    <w:rsid w:val="1964746F"/>
    <w:rsid w:val="1972314E"/>
    <w:rsid w:val="19C86B39"/>
    <w:rsid w:val="1A5B20EB"/>
    <w:rsid w:val="1C06753F"/>
    <w:rsid w:val="1E0E3AD7"/>
    <w:rsid w:val="1E0F0C40"/>
    <w:rsid w:val="208E3DA8"/>
    <w:rsid w:val="20F57704"/>
    <w:rsid w:val="20FC52B3"/>
    <w:rsid w:val="21B91E10"/>
    <w:rsid w:val="21BB3BB7"/>
    <w:rsid w:val="23503E2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EAE4C4C"/>
    <w:rsid w:val="30F92F81"/>
    <w:rsid w:val="32797FAD"/>
    <w:rsid w:val="34782069"/>
    <w:rsid w:val="34FC76D1"/>
    <w:rsid w:val="3538296D"/>
    <w:rsid w:val="35DF3598"/>
    <w:rsid w:val="38565BDA"/>
    <w:rsid w:val="3D54665D"/>
    <w:rsid w:val="3F8C1D05"/>
    <w:rsid w:val="411A017E"/>
    <w:rsid w:val="42AB29D0"/>
    <w:rsid w:val="43760E7F"/>
    <w:rsid w:val="442C595D"/>
    <w:rsid w:val="447F47DC"/>
    <w:rsid w:val="449F2EBD"/>
    <w:rsid w:val="44A53B41"/>
    <w:rsid w:val="44A96850"/>
    <w:rsid w:val="44DC5572"/>
    <w:rsid w:val="454C57B5"/>
    <w:rsid w:val="456D59C7"/>
    <w:rsid w:val="46057791"/>
    <w:rsid w:val="47192EC9"/>
    <w:rsid w:val="476A100E"/>
    <w:rsid w:val="47A535FD"/>
    <w:rsid w:val="47F04F91"/>
    <w:rsid w:val="4877200A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4E2264D"/>
    <w:rsid w:val="56D06215"/>
    <w:rsid w:val="58F51A5D"/>
    <w:rsid w:val="59055FE3"/>
    <w:rsid w:val="59655161"/>
    <w:rsid w:val="5A89275F"/>
    <w:rsid w:val="5A8A1BFE"/>
    <w:rsid w:val="5B0626D3"/>
    <w:rsid w:val="5BBE69C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3663D6"/>
    <w:rsid w:val="6874380B"/>
    <w:rsid w:val="68BC606B"/>
    <w:rsid w:val="6C3B6040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49E3893"/>
    <w:rsid w:val="774D1C9A"/>
    <w:rsid w:val="77F70EEB"/>
    <w:rsid w:val="78EA6325"/>
    <w:rsid w:val="7B9E3218"/>
    <w:rsid w:val="7C525E8B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374</Characters>
  <Lines>6</Lines>
  <Paragraphs>1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2023-08-14T03:12:27Z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B0129B9EAA8D4CACBF8C94D51E60C505_13</vt:lpwstr>
  </property>
</Properties>
</file>